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460"/>
      </w:tblGrid>
      <w:tr w:rsidR="009A795A" w:rsidRPr="009A795A" w:rsidTr="009A795A">
        <w:trPr>
          <w:trHeight w:val="30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LISTADO PROVISIONAL SELECCIONADOS PLAN DE EMPLEO JUNTA PROYECTO DE NUEVA NORMALIDAD FASE 1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RESULTADO SELECCION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05721834D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5,75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05684555J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5,3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Y7038466C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05690982T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4,7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05711855N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X6226505Z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3,2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70573864C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3,2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05646609V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3,1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05672841Y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2,9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05661046X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2,6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05678020X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05654381S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05687277K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70573858Z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1,3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05619893G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05670268D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PRIORITARIO PROGRAMA EMPLEO 2019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47775413C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PRIORITARIO PROGRAMA EMPLEO 2019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70573852P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PRIORITARIO PROGRAMA EMPLEO 2019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X8173819X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PRIORITARIO PROGRAMA EMPLEO 2019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Y0646654T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PRIORITARIO PROGRAMA EMPLEO 2019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05660051G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PERTENECE A NINGUN COLECTIVO PRIORITARIO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06305051S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PERTENECE A NINGUN COLECTIVO PRIORITARIO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05665768V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PERTENECE A NINGUN COLECTIVO PRIORITARIO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05912235Q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 PERRTENECE A NINGUN COLECTIVO PRIORITARIO 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05720902C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 INSCRITO EN EL PARO EN LA FECHA REGISTRO OFERTA 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06305604Q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05639494D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05689198X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05725359S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01869457V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05656729V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05657652C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05684516C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05703562E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05705723K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05711097J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05909892L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21464913W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05709967X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EXCLUIDO/A FECHA REGISTRO PARO POSTERIOR A FECHA REGISTRO OFERTA DE EMPLEO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05718923L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EXCLUIDO PROGRAMA EMPLEO 2021/ NO PERTENECE A NINGUN COLECTIVO PRIORITARIO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05691998G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EXCLJIDO POR NO ESTAR INSCRITO EN LA OFICINA DE EMPLEO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42412597E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EXCLUIDO PROGRAMA EMPLEO 2020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05719617T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NO PERTENECE A NINGUN COLECTIVO PRIORITARIO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RECLAMACIONES HASTA EL 9 DE JULIO DE 2021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795A">
              <w:rPr>
                <w:rFonts w:ascii="Calibri" w:eastAsia="Times New Roman" w:hAnsi="Calibri" w:cs="Calibri"/>
                <w:color w:val="000000"/>
                <w:lang w:eastAsia="es-ES"/>
              </w:rPr>
              <w:t>LOS SELECCIONADOS DEBEN APORTAR VIDA LABORAL ACTUALIZADA</w:t>
            </w:r>
          </w:p>
        </w:tc>
      </w:tr>
      <w:tr w:rsidR="009A795A" w:rsidRPr="009A795A" w:rsidTr="009A795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5A" w:rsidRPr="009A795A" w:rsidRDefault="009A795A" w:rsidP="009A7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D08AC" w:rsidRDefault="000D08AC"/>
    <w:sectPr w:rsidR="000D08AC" w:rsidSect="009A79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A"/>
    <w:rsid w:val="000D08AC"/>
    <w:rsid w:val="009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2021-07-06T10:59:00Z</dcterms:created>
  <dcterms:modified xsi:type="dcterms:W3CDTF">2021-07-06T11:02:00Z</dcterms:modified>
</cp:coreProperties>
</file>