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D0" w:rsidRDefault="00E645D0" w:rsidP="00E645D0">
      <w:pPr>
        <w:autoSpaceDE w:val="0"/>
        <w:autoSpaceDN w:val="0"/>
        <w:adjustRightInd w:val="0"/>
        <w:spacing w:after="0" w:line="240" w:lineRule="auto"/>
        <w:rPr>
          <w:rFonts w:ascii="LiberationSerif-Bold" w:hAnsi="LiberationSerif-Bold" w:cs="LiberationSerif-Bold"/>
          <w:b/>
          <w:bCs/>
        </w:rPr>
      </w:pPr>
    </w:p>
    <w:p w:rsidR="00E645D0" w:rsidRDefault="00E645D0" w:rsidP="00E645D0">
      <w:pPr>
        <w:autoSpaceDE w:val="0"/>
        <w:autoSpaceDN w:val="0"/>
        <w:adjustRightInd w:val="0"/>
        <w:spacing w:after="0" w:line="240" w:lineRule="auto"/>
        <w:jc w:val="both"/>
        <w:rPr>
          <w:rFonts w:ascii="LiberationSerif-Bold" w:hAnsi="LiberationSerif-Bold" w:cs="LiberationSerif-Bold"/>
          <w:b/>
          <w:bCs/>
        </w:rPr>
      </w:pPr>
      <w:r>
        <w:rPr>
          <w:rFonts w:ascii="LiberationSerif-Bold" w:hAnsi="LiberationSerif-Bold" w:cs="LiberationSerif-Bold"/>
          <w:b/>
          <w:bCs/>
        </w:rPr>
        <w:t>CONVOCATORI</w:t>
      </w:r>
      <w:r w:rsidR="00B104C0">
        <w:rPr>
          <w:rFonts w:ascii="LiberationSerif-Bold" w:hAnsi="LiberationSerif-Bold" w:cs="LiberationSerif-Bold"/>
          <w:b/>
          <w:bCs/>
        </w:rPr>
        <w:t>A PÚBLICA PARA CONTRATACIÓN DE 2</w:t>
      </w:r>
      <w:r>
        <w:rPr>
          <w:rFonts w:ascii="LiberationSerif-Bold" w:hAnsi="LiberationSerif-Bold" w:cs="LiberationSerif-Bold"/>
          <w:b/>
          <w:bCs/>
        </w:rPr>
        <w:t xml:space="preserve"> TRABAJADOR</w:t>
      </w:r>
      <w:r w:rsidR="00B104C0">
        <w:rPr>
          <w:rFonts w:ascii="LiberationSerif-Bold" w:hAnsi="LiberationSerif-Bold" w:cs="LiberationSerif-Bold"/>
          <w:b/>
          <w:bCs/>
        </w:rPr>
        <w:t>ES</w:t>
      </w:r>
      <w:r>
        <w:rPr>
          <w:rFonts w:ascii="LiberationSerif-Bold" w:hAnsi="LiberationSerif-Bold" w:cs="LiberationSerif-Bold"/>
          <w:b/>
          <w:bCs/>
        </w:rPr>
        <w:t xml:space="preserve"> CON CARGO A LA SUBVENCIÓN PARA EL PROGRAMA DE EMPLEO PARA LA CONTRATACIÓN DE MONITORES/DINAMIZADORES EN LOS PUNTOS DE INCLUSIÓN </w:t>
      </w:r>
      <w:r w:rsidR="00B104C0">
        <w:rPr>
          <w:rFonts w:ascii="LiberationSerif-Bold" w:hAnsi="LiberationSerif-Bold" w:cs="LiberationSerif-Bold"/>
          <w:b/>
          <w:bCs/>
        </w:rPr>
        <w:t>DIGITAL 2021</w:t>
      </w:r>
    </w:p>
    <w:p w:rsidR="00E645D0" w:rsidRDefault="00E645D0" w:rsidP="00E645D0">
      <w:pPr>
        <w:autoSpaceDE w:val="0"/>
        <w:autoSpaceDN w:val="0"/>
        <w:adjustRightInd w:val="0"/>
        <w:spacing w:after="0" w:line="240" w:lineRule="auto"/>
        <w:jc w:val="both"/>
        <w:rPr>
          <w:rFonts w:ascii="LiberationSerif-Bold" w:hAnsi="LiberationSerif-Bold" w:cs="LiberationSerif-Bold"/>
          <w:b/>
          <w:bCs/>
        </w:rPr>
      </w:pPr>
    </w:p>
    <w:p w:rsidR="00E645D0" w:rsidRDefault="00E645D0" w:rsidP="00E645D0">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PRIMERA. NORMAS GENERALES</w:t>
      </w:r>
    </w:p>
    <w:p w:rsidR="003A5FF6" w:rsidRDefault="003A5FF6" w:rsidP="00E645D0">
      <w:pPr>
        <w:autoSpaceDE w:val="0"/>
        <w:autoSpaceDN w:val="0"/>
        <w:adjustRightInd w:val="0"/>
        <w:spacing w:after="0" w:line="240" w:lineRule="auto"/>
        <w:rPr>
          <w:rFonts w:ascii="LiberationSerif-Bold" w:hAnsi="LiberationSerif-Bold" w:cs="LiberationSerif-Bold"/>
          <w:b/>
          <w:bCs/>
        </w:rPr>
      </w:pPr>
    </w:p>
    <w:p w:rsidR="00E645D0" w:rsidRDefault="00E645D0" w:rsidP="003A5FF6">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Es objeto de la present</w:t>
      </w:r>
      <w:r w:rsidR="00B104C0">
        <w:rPr>
          <w:rFonts w:ascii="LiberationSerif" w:hAnsi="LiberationSerif" w:cs="LiberationSerif"/>
        </w:rPr>
        <w:t>e convocatoria la creación de dos</w:t>
      </w:r>
      <w:r>
        <w:rPr>
          <w:rFonts w:ascii="LiberationSerif" w:hAnsi="LiberationSerif" w:cs="LiberationSerif"/>
        </w:rPr>
        <w:t xml:space="preserve"> puesto</w:t>
      </w:r>
      <w:r w:rsidR="00B104C0">
        <w:rPr>
          <w:rFonts w:ascii="LiberationSerif" w:hAnsi="LiberationSerif" w:cs="LiberationSerif"/>
        </w:rPr>
        <w:t>s</w:t>
      </w:r>
      <w:r>
        <w:rPr>
          <w:rFonts w:ascii="LiberationSerif" w:hAnsi="LiberationSerif" w:cs="LiberationSerif"/>
        </w:rPr>
        <w:t xml:space="preserve"> de trabaj</w:t>
      </w:r>
      <w:r w:rsidR="00B104C0">
        <w:rPr>
          <w:rFonts w:ascii="LiberationSerif" w:hAnsi="LiberationSerif" w:cs="LiberationSerif"/>
        </w:rPr>
        <w:t>o de Monitor/dinamizador para los</w:t>
      </w:r>
      <w:r>
        <w:rPr>
          <w:rFonts w:ascii="LiberationSerif" w:hAnsi="LiberationSerif" w:cs="LiberationSerif"/>
        </w:rPr>
        <w:t xml:space="preserve"> punto</w:t>
      </w:r>
      <w:r w:rsidR="00B104C0">
        <w:rPr>
          <w:rFonts w:ascii="LiberationSerif" w:hAnsi="LiberationSerif" w:cs="LiberationSerif"/>
        </w:rPr>
        <w:t>s</w:t>
      </w:r>
      <w:r>
        <w:rPr>
          <w:rFonts w:ascii="LiberationSerif" w:hAnsi="LiberationSerif" w:cs="LiberationSerif"/>
        </w:rPr>
        <w:t xml:space="preserve"> de inclusión digital del Ayuntamiento de Poblete, en régimen de personal laboral temporal, mediante contra</w:t>
      </w:r>
      <w:r w:rsidR="00B104C0">
        <w:rPr>
          <w:rFonts w:ascii="LiberationSerif" w:hAnsi="LiberationSerif" w:cs="LiberationSerif"/>
        </w:rPr>
        <w:t>to laboral con una duración de 24 meses y jornada completa (37</w:t>
      </w:r>
      <w:r>
        <w:rPr>
          <w:rFonts w:ascii="LiberationSerif" w:hAnsi="LiberationSerif" w:cs="LiberationSerif"/>
        </w:rPr>
        <w:t>,5 horas semanales)</w:t>
      </w:r>
      <w:r w:rsidR="003A5FF6">
        <w:rPr>
          <w:rFonts w:ascii="LiberationSerif" w:hAnsi="LiberationSerif" w:cs="LiberationSerif"/>
        </w:rPr>
        <w:t>.</w:t>
      </w:r>
    </w:p>
    <w:p w:rsidR="00E645D0" w:rsidRDefault="00E645D0" w:rsidP="003A5FF6">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El proceso selectivo se realizará mediante el sistema de concurso de méritos, con arreglo a las presentes bases y a la normativa de aplicación.</w:t>
      </w:r>
    </w:p>
    <w:p w:rsidR="00E645D0" w:rsidRDefault="00E645D0" w:rsidP="003A5FF6">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Conforme a lo dispuesto en el artículo 19.2 de la Ley 6/2018, de 3 de julio, de Presupuestos Generales del Estado para el año 2018 las presentes bases de selección para la contratación temporal de personal laboral, se refieren a un supuesto de carácter excepcional, para cubrir necesidades urgentes e inaplazables, y para una función que se considera prioritaria que afecta directamente al funcionamiento de los servicios públicos esenciales de este Ayuntamiento (artículos 44 y 26 LBRL).</w:t>
      </w:r>
    </w:p>
    <w:p w:rsidR="00E645D0" w:rsidRDefault="00E645D0" w:rsidP="003A5FF6">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Al presente proceso selectivo le será de aplicación la Ley 7/1985, de 2 de abril, Reguladora de las Bases del Régimen Local (LBRL); el Real Decreto Legislativo 781/1986, de 18 de abril, por el que se aprueba el Texto refundido de las disposiciones legales vigentes en materia de Régimen Local; el Real Decreto Legislativo 5/2015, de 30 de octubre por el que se aprueba el Texto Refundido de la Ley del Estatuto Básico del Empleado Público (TREBEP); la Ley 39/2015, de 1 de octubre del Procedimiento Administrativo Común de las Administraciones Públicas (LPAC); la Ley 53/1984, de 26 de diciembre, de Incompatibilidades del Personal al Servicio de las Administraciones Públicas; la Ley 4/2011, de 10 de marzo de Empleo Público de Castilla-La Mancha; el Real Decreto Legislativo 2/2015, de 23 de octubre, por el que se aprueba el texto refundido de la Ley del Estatuto de los Trabajadores (ET); el Real Decreto 2271/2004, de 3 de diciembre, por el que se regula el acceso al empleo público y la provisión de puestos de trabajo de las personas con discapacidad, lo dispuesto en las bases de la presente convocatoria; y en el Real Decreto 364/1995, de 10 de marzo, por el que se aprueba el Reglamento General de Ingreso del Personal al Servicio de la Administración General del Estado y de Provisión de puestos de trabajo y Promoción Profesional de los Funcionarios Civiles de la Administración General del Estado.</w:t>
      </w:r>
    </w:p>
    <w:p w:rsidR="003A5FF6" w:rsidRDefault="003A5FF6" w:rsidP="003A5FF6">
      <w:pPr>
        <w:autoSpaceDE w:val="0"/>
        <w:autoSpaceDN w:val="0"/>
        <w:adjustRightInd w:val="0"/>
        <w:spacing w:after="0" w:line="240" w:lineRule="auto"/>
        <w:jc w:val="both"/>
        <w:rPr>
          <w:rFonts w:ascii="LiberationSerif" w:hAnsi="LiberationSerif" w:cs="LiberationSerif"/>
        </w:rPr>
      </w:pPr>
    </w:p>
    <w:p w:rsidR="00E645D0" w:rsidRDefault="00E645D0" w:rsidP="00E645D0">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SEGUNDA. FUNCIONES DEL PUESTO DE TRABAJO.</w:t>
      </w:r>
    </w:p>
    <w:p w:rsidR="003A5FF6" w:rsidRDefault="003A5FF6" w:rsidP="00E645D0">
      <w:pPr>
        <w:autoSpaceDE w:val="0"/>
        <w:autoSpaceDN w:val="0"/>
        <w:adjustRightInd w:val="0"/>
        <w:spacing w:after="0" w:line="240" w:lineRule="auto"/>
        <w:rPr>
          <w:rFonts w:ascii="LiberationSerif-Bold" w:hAnsi="LiberationSerif-Bold" w:cs="LiberationSerif-Bold"/>
          <w:b/>
          <w:bCs/>
        </w:rPr>
      </w:pPr>
    </w:p>
    <w:p w:rsidR="00E645D0" w:rsidRDefault="00E645D0" w:rsidP="003A5FF6">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Las funciones que tiene encomendadas el puesto de trabajo, son las siguientes:</w:t>
      </w:r>
    </w:p>
    <w:p w:rsidR="00BB2C3D" w:rsidRPr="00DF642D" w:rsidRDefault="00DF642D" w:rsidP="00DF642D">
      <w:pPr>
        <w:pStyle w:val="Prrafodelista"/>
        <w:numPr>
          <w:ilvl w:val="0"/>
          <w:numId w:val="4"/>
        </w:numPr>
        <w:autoSpaceDE w:val="0"/>
        <w:autoSpaceDN w:val="0"/>
        <w:adjustRightInd w:val="0"/>
        <w:spacing w:after="0" w:line="240" w:lineRule="auto"/>
        <w:jc w:val="both"/>
        <w:rPr>
          <w:rFonts w:ascii="LiberationSerif" w:hAnsi="LiberationSerif" w:cs="LiberationSerif"/>
        </w:rPr>
      </w:pPr>
      <w:r w:rsidRPr="00DF642D">
        <w:rPr>
          <w:rFonts w:ascii="LiberationSerif" w:hAnsi="LiberationSerif" w:cs="LiberationSerif"/>
        </w:rPr>
        <w:t>Promover el uso de todos los puntos de inclusión digital en la localidad</w:t>
      </w:r>
    </w:p>
    <w:p w:rsidR="00DF642D" w:rsidRDefault="00DF642D" w:rsidP="00DF642D">
      <w:pPr>
        <w:pStyle w:val="Prrafodelista"/>
        <w:numPr>
          <w:ilvl w:val="0"/>
          <w:numId w:val="4"/>
        </w:num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 xml:space="preserve">Gestión de los PID. </w:t>
      </w:r>
      <w:proofErr w:type="spellStart"/>
      <w:r>
        <w:rPr>
          <w:rFonts w:ascii="LiberationSerif" w:hAnsi="LiberationSerif" w:cs="LiberationSerif"/>
        </w:rPr>
        <w:t>Gestion</w:t>
      </w:r>
      <w:proofErr w:type="spellEnd"/>
      <w:r>
        <w:rPr>
          <w:rFonts w:ascii="LiberationSerif" w:hAnsi="LiberationSerif" w:cs="LiberationSerif"/>
        </w:rPr>
        <w:t xml:space="preserve"> de usuarios y cuentas.</w:t>
      </w:r>
    </w:p>
    <w:p w:rsidR="00DF642D" w:rsidRDefault="00DF642D" w:rsidP="00DF642D">
      <w:pPr>
        <w:pStyle w:val="Prrafodelista"/>
        <w:numPr>
          <w:ilvl w:val="0"/>
          <w:numId w:val="4"/>
        </w:num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Gestión de incidencias de los PID a través de la plataforma de JCCM.</w:t>
      </w:r>
    </w:p>
    <w:p w:rsidR="00DF642D" w:rsidRDefault="00DF642D" w:rsidP="00DF642D">
      <w:pPr>
        <w:pStyle w:val="Prrafodelista"/>
        <w:numPr>
          <w:ilvl w:val="0"/>
          <w:numId w:val="4"/>
        </w:num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Gestión de los equipos informáticos a nivel de hardware.</w:t>
      </w:r>
    </w:p>
    <w:p w:rsidR="00DF642D" w:rsidRDefault="00DF642D" w:rsidP="00DF642D">
      <w:pPr>
        <w:pStyle w:val="Prrafodelista"/>
        <w:numPr>
          <w:ilvl w:val="0"/>
          <w:numId w:val="4"/>
        </w:num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 xml:space="preserve">Promover actividades de </w:t>
      </w:r>
      <w:proofErr w:type="spellStart"/>
      <w:r>
        <w:rPr>
          <w:rFonts w:ascii="LiberationSerif" w:hAnsi="LiberationSerif" w:cs="LiberationSerif"/>
        </w:rPr>
        <w:t>formacion</w:t>
      </w:r>
      <w:proofErr w:type="spellEnd"/>
      <w:r>
        <w:rPr>
          <w:rFonts w:ascii="LiberationSerif" w:hAnsi="LiberationSerif" w:cs="LiberationSerif"/>
        </w:rPr>
        <w:t xml:space="preserve"> digital dirigidos al conjunto de la población y de manera particular a los sectores </w:t>
      </w:r>
      <w:proofErr w:type="spellStart"/>
      <w:r>
        <w:rPr>
          <w:rFonts w:ascii="LiberationSerif" w:hAnsi="LiberationSerif" w:cs="LiberationSerif"/>
        </w:rPr>
        <w:t>mas</w:t>
      </w:r>
      <w:proofErr w:type="spellEnd"/>
      <w:r>
        <w:rPr>
          <w:rFonts w:ascii="LiberationSerif" w:hAnsi="LiberationSerif" w:cs="LiberationSerif"/>
        </w:rPr>
        <w:t xml:space="preserve"> vulnerables.</w:t>
      </w:r>
    </w:p>
    <w:p w:rsidR="00DF642D" w:rsidRDefault="00DF642D" w:rsidP="00DF642D">
      <w:pPr>
        <w:pStyle w:val="Prrafodelista"/>
        <w:numPr>
          <w:ilvl w:val="0"/>
          <w:numId w:val="4"/>
        </w:num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 xml:space="preserve">Mantener en perfecto estado de funcionamiento los </w:t>
      </w:r>
      <w:proofErr w:type="spellStart"/>
      <w:r>
        <w:rPr>
          <w:rFonts w:ascii="LiberationSerif" w:hAnsi="LiberationSerif" w:cs="LiberationSerif"/>
        </w:rPr>
        <w:t>PIDs</w:t>
      </w:r>
      <w:proofErr w:type="spellEnd"/>
      <w:r>
        <w:rPr>
          <w:rFonts w:ascii="LiberationSerif" w:hAnsi="LiberationSerif" w:cs="LiberationSerif"/>
        </w:rPr>
        <w:t xml:space="preserve"> y hacer un seguimiento de sus componentes.</w:t>
      </w:r>
    </w:p>
    <w:p w:rsidR="00DF642D" w:rsidRDefault="00DF642D" w:rsidP="00DF642D">
      <w:pPr>
        <w:pStyle w:val="Prrafodelista"/>
        <w:numPr>
          <w:ilvl w:val="0"/>
          <w:numId w:val="4"/>
        </w:num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Detectar necesidades de los ciudadanos a nivel de competencias digitales.</w:t>
      </w:r>
    </w:p>
    <w:p w:rsidR="00DF642D" w:rsidRDefault="00DF642D" w:rsidP="00DF642D">
      <w:pPr>
        <w:pStyle w:val="Prrafodelista"/>
        <w:numPr>
          <w:ilvl w:val="0"/>
          <w:numId w:val="4"/>
        </w:num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 xml:space="preserve">Entregar a </w:t>
      </w:r>
      <w:r w:rsidR="00BF5F4F">
        <w:rPr>
          <w:rFonts w:ascii="LiberationSerif" w:hAnsi="LiberationSerif" w:cs="LiberationSerif"/>
        </w:rPr>
        <w:t>Diputación</w:t>
      </w:r>
      <w:r>
        <w:rPr>
          <w:rFonts w:ascii="LiberationSerif" w:hAnsi="LiberationSerif" w:cs="LiberationSerif"/>
        </w:rPr>
        <w:t xml:space="preserve"> los informes requeridos(uso del PID, generación de identidad digital, </w:t>
      </w:r>
      <w:r w:rsidR="00BF5F4F">
        <w:rPr>
          <w:rFonts w:ascii="LiberationSerif" w:hAnsi="LiberationSerif" w:cs="LiberationSerif"/>
        </w:rPr>
        <w:t>formación</w:t>
      </w:r>
      <w:r>
        <w:rPr>
          <w:rFonts w:ascii="LiberationSerif" w:hAnsi="LiberationSerif" w:cs="LiberationSerif"/>
        </w:rPr>
        <w:t xml:space="preserve">, </w:t>
      </w:r>
      <w:proofErr w:type="spellStart"/>
      <w:r>
        <w:rPr>
          <w:rFonts w:ascii="LiberationSerif" w:hAnsi="LiberationSerif" w:cs="LiberationSerif"/>
        </w:rPr>
        <w:t>etc</w:t>
      </w:r>
      <w:proofErr w:type="spellEnd"/>
      <w:r>
        <w:rPr>
          <w:rFonts w:ascii="LiberationSerif" w:hAnsi="LiberationSerif" w:cs="LiberationSerif"/>
        </w:rPr>
        <w:t>)</w:t>
      </w:r>
    </w:p>
    <w:p w:rsidR="00DF642D" w:rsidRDefault="00DF642D" w:rsidP="00DF642D">
      <w:pPr>
        <w:pStyle w:val="Prrafodelista"/>
        <w:numPr>
          <w:ilvl w:val="0"/>
          <w:numId w:val="4"/>
        </w:num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lastRenderedPageBreak/>
        <w:t>Conocer y manejar con soltura las sedes electrónicas de las principales administraciones locales, provinciales, regionales y nacionales.</w:t>
      </w:r>
    </w:p>
    <w:p w:rsidR="00DF642D" w:rsidRDefault="00DF642D" w:rsidP="00DF642D">
      <w:pPr>
        <w:pStyle w:val="Prrafodelista"/>
        <w:numPr>
          <w:ilvl w:val="0"/>
          <w:numId w:val="4"/>
        </w:num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 xml:space="preserve">Gestionar y tramitar a los usuarios la identidad digital. Impartir </w:t>
      </w:r>
      <w:proofErr w:type="spellStart"/>
      <w:r>
        <w:rPr>
          <w:rFonts w:ascii="LiberationSerif" w:hAnsi="LiberationSerif" w:cs="LiberationSerif"/>
        </w:rPr>
        <w:t>formacion</w:t>
      </w:r>
      <w:proofErr w:type="spellEnd"/>
      <w:r>
        <w:rPr>
          <w:rFonts w:ascii="LiberationSerif" w:hAnsi="LiberationSerif" w:cs="LiberationSerif"/>
        </w:rPr>
        <w:t xml:space="preserve"> al respecto</w:t>
      </w:r>
    </w:p>
    <w:p w:rsidR="00DF642D" w:rsidRDefault="00DF642D" w:rsidP="00DF642D">
      <w:pPr>
        <w:pStyle w:val="Prrafodelista"/>
        <w:numPr>
          <w:ilvl w:val="0"/>
          <w:numId w:val="4"/>
        </w:num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 xml:space="preserve">Proponer y sugerir mejores a la </w:t>
      </w:r>
      <w:r w:rsidR="00BF5F4F">
        <w:rPr>
          <w:rFonts w:ascii="LiberationSerif" w:hAnsi="LiberationSerif" w:cs="LiberationSerif"/>
        </w:rPr>
        <w:t>Diputación</w:t>
      </w:r>
      <w:r>
        <w:rPr>
          <w:rFonts w:ascii="LiberationSerif" w:hAnsi="LiberationSerif" w:cs="LiberationSerif"/>
        </w:rPr>
        <w:t xml:space="preserve"> y a </w:t>
      </w:r>
      <w:r w:rsidR="00BF5F4F">
        <w:rPr>
          <w:rFonts w:ascii="LiberationSerif" w:hAnsi="LiberationSerif" w:cs="LiberationSerif"/>
        </w:rPr>
        <w:t>la JCCM en el sistema tanto softw</w:t>
      </w:r>
      <w:r>
        <w:rPr>
          <w:rFonts w:ascii="LiberationSerif" w:hAnsi="LiberationSerif" w:cs="LiberationSerif"/>
        </w:rPr>
        <w:t>are como hardware.</w:t>
      </w:r>
    </w:p>
    <w:p w:rsidR="00DF642D" w:rsidRPr="00DF642D" w:rsidRDefault="00DF642D" w:rsidP="00DF642D">
      <w:pPr>
        <w:pStyle w:val="Prrafodelista"/>
        <w:numPr>
          <w:ilvl w:val="0"/>
          <w:numId w:val="4"/>
        </w:num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 xml:space="preserve">Aquellas otras que se impulsen desde la </w:t>
      </w:r>
      <w:r w:rsidR="00BF5F4F">
        <w:rPr>
          <w:rFonts w:ascii="LiberationSerif" w:hAnsi="LiberationSerif" w:cs="LiberationSerif"/>
        </w:rPr>
        <w:t>Diputación</w:t>
      </w:r>
      <w:r>
        <w:rPr>
          <w:rFonts w:ascii="LiberationSerif" w:hAnsi="LiberationSerif" w:cs="LiberationSerif"/>
        </w:rPr>
        <w:t xml:space="preserve"> de Ciudad Real para el desarrollo de la Red Provincial de PID</w:t>
      </w:r>
    </w:p>
    <w:p w:rsidR="00357F4E" w:rsidRDefault="00357F4E" w:rsidP="003A5FF6">
      <w:pPr>
        <w:autoSpaceDE w:val="0"/>
        <w:autoSpaceDN w:val="0"/>
        <w:adjustRightInd w:val="0"/>
        <w:spacing w:after="0" w:line="240" w:lineRule="auto"/>
        <w:jc w:val="both"/>
        <w:rPr>
          <w:rFonts w:ascii="LiberationSerif" w:hAnsi="LiberationSerif" w:cs="LiberationSerif"/>
        </w:rPr>
      </w:pPr>
    </w:p>
    <w:p w:rsidR="00E645D0" w:rsidRDefault="00E645D0" w:rsidP="00E645D0">
      <w:pPr>
        <w:autoSpaceDE w:val="0"/>
        <w:autoSpaceDN w:val="0"/>
        <w:adjustRightInd w:val="0"/>
        <w:spacing w:after="0" w:line="240" w:lineRule="auto"/>
        <w:rPr>
          <w:rFonts w:ascii="LiberationSerif" w:hAnsi="LiberationSerif" w:cs="LiberationSerif"/>
        </w:rPr>
      </w:pPr>
    </w:p>
    <w:p w:rsidR="00E645D0" w:rsidRDefault="00E645D0" w:rsidP="00E645D0">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TERCERA. MODALIDAD DEL CONTRATO</w:t>
      </w:r>
    </w:p>
    <w:p w:rsidR="00357F4E" w:rsidRDefault="00357F4E" w:rsidP="00E645D0">
      <w:pPr>
        <w:autoSpaceDE w:val="0"/>
        <w:autoSpaceDN w:val="0"/>
        <w:adjustRightInd w:val="0"/>
        <w:spacing w:after="0" w:line="240" w:lineRule="auto"/>
        <w:rPr>
          <w:rFonts w:ascii="LiberationSerif-Bold" w:hAnsi="LiberationSerif-Bold" w:cs="LiberationSerif-Bold"/>
          <w:b/>
          <w:bCs/>
        </w:rPr>
      </w:pPr>
    </w:p>
    <w:p w:rsidR="00E645D0" w:rsidRDefault="00E645D0" w:rsidP="002F3EC9">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La modalidad del contrato es la de contrato laboral temporal</w:t>
      </w:r>
      <w:r w:rsidR="00357F4E">
        <w:rPr>
          <w:rFonts w:ascii="LiberationSerif" w:hAnsi="LiberationSerif" w:cs="LiberationSerif"/>
        </w:rPr>
        <w:t xml:space="preserve"> del tipo de</w:t>
      </w:r>
      <w:r w:rsidR="000E646E">
        <w:rPr>
          <w:rFonts w:ascii="LiberationSerif" w:hAnsi="LiberationSerif" w:cs="LiberationSerif"/>
        </w:rPr>
        <w:t xml:space="preserve"> obra o servicio a tiempo completa (401)</w:t>
      </w:r>
      <w:r w:rsidR="00357F4E">
        <w:rPr>
          <w:rFonts w:ascii="LiberationSerif" w:hAnsi="LiberationSerif" w:cs="LiberationSerif"/>
        </w:rPr>
        <w:t xml:space="preserve">, con una duración </w:t>
      </w:r>
      <w:r>
        <w:rPr>
          <w:rFonts w:ascii="LiberationSerif" w:hAnsi="LiberationSerif" w:cs="LiberationSerif"/>
        </w:rPr>
        <w:t xml:space="preserve">de </w:t>
      </w:r>
      <w:r w:rsidR="000E646E">
        <w:rPr>
          <w:rFonts w:ascii="LiberationSerif-Bold" w:hAnsi="LiberationSerif-Bold" w:cs="LiberationSerif-Bold"/>
          <w:bCs/>
        </w:rPr>
        <w:t>24</w:t>
      </w:r>
      <w:r w:rsidR="00357F4E" w:rsidRPr="00815D1F">
        <w:rPr>
          <w:rFonts w:ascii="LiberationSerif-Bold" w:hAnsi="LiberationSerif-Bold" w:cs="LiberationSerif-Bold"/>
          <w:bCs/>
        </w:rPr>
        <w:t xml:space="preserve"> meses</w:t>
      </w:r>
      <w:r w:rsidR="003E261A">
        <w:rPr>
          <w:rFonts w:ascii="LiberationSerif-Bold" w:hAnsi="LiberationSerif-Bold" w:cs="LiberationSerif-Bold"/>
          <w:bCs/>
        </w:rPr>
        <w:t xml:space="preserve">. Estando sujeta la contratación a que finalmente la </w:t>
      </w:r>
      <w:proofErr w:type="spellStart"/>
      <w:r w:rsidR="003E261A">
        <w:rPr>
          <w:rFonts w:ascii="LiberationSerif-Bold" w:hAnsi="LiberationSerif-Bold" w:cs="LiberationSerif-Bold"/>
          <w:bCs/>
        </w:rPr>
        <w:t>Diputacion</w:t>
      </w:r>
      <w:proofErr w:type="spellEnd"/>
      <w:r w:rsidR="003E261A">
        <w:rPr>
          <w:rFonts w:ascii="LiberationSerif-Bold" w:hAnsi="LiberationSerif-Bold" w:cs="LiberationSerif-Bold"/>
          <w:bCs/>
        </w:rPr>
        <w:t xml:space="preserve">  de Ciudad Real, conceda la </w:t>
      </w:r>
      <w:proofErr w:type="spellStart"/>
      <w:r w:rsidR="003E261A">
        <w:rPr>
          <w:rFonts w:ascii="LiberationSerif-Bold" w:hAnsi="LiberationSerif-Bold" w:cs="LiberationSerif-Bold"/>
          <w:bCs/>
        </w:rPr>
        <w:t>subvencion</w:t>
      </w:r>
      <w:proofErr w:type="spellEnd"/>
      <w:r w:rsidR="003E261A">
        <w:rPr>
          <w:rFonts w:ascii="LiberationSerif-Bold" w:hAnsi="LiberationSerif-Bold" w:cs="LiberationSerif-Bold"/>
          <w:bCs/>
        </w:rPr>
        <w:t xml:space="preserve"> oportuna.</w:t>
      </w:r>
      <w:bookmarkStart w:id="0" w:name="_GoBack"/>
      <w:bookmarkEnd w:id="0"/>
    </w:p>
    <w:p w:rsidR="00E645D0" w:rsidRDefault="00E645D0" w:rsidP="002F3EC9">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 xml:space="preserve">La jornada de trabajo será de </w:t>
      </w:r>
      <w:r w:rsidR="000E646E">
        <w:rPr>
          <w:rFonts w:ascii="LiberationSerif-Bold" w:hAnsi="LiberationSerif-Bold" w:cs="LiberationSerif-Bold"/>
          <w:bCs/>
        </w:rPr>
        <w:t>37</w:t>
      </w:r>
      <w:r w:rsidRPr="00815D1F">
        <w:rPr>
          <w:rFonts w:ascii="LiberationSerif-Bold" w:hAnsi="LiberationSerif-Bold" w:cs="LiberationSerif-Bold"/>
          <w:bCs/>
        </w:rPr>
        <w:t>,5 horas semanales</w:t>
      </w:r>
      <w:r>
        <w:rPr>
          <w:rFonts w:ascii="LiberationSerif" w:hAnsi="LiberationSerif" w:cs="LiberationSerif"/>
        </w:rPr>
        <w:t>; y el horario será establecido por el Ayuntamiento, ajustándose a las necesidades del servicio, sin perjuicio de la distribución hor</w:t>
      </w:r>
      <w:r w:rsidR="002F3EC9">
        <w:rPr>
          <w:rFonts w:ascii="LiberationSerif" w:hAnsi="LiberationSerif" w:cs="LiberationSerif"/>
        </w:rPr>
        <w:t>aria establecida, y pudiendo necesitar los servicio</w:t>
      </w:r>
      <w:r w:rsidR="00E40749">
        <w:rPr>
          <w:rFonts w:ascii="LiberationSerif" w:hAnsi="LiberationSerif" w:cs="LiberationSerif"/>
        </w:rPr>
        <w:t>s</w:t>
      </w:r>
      <w:r w:rsidR="002F3EC9">
        <w:rPr>
          <w:rFonts w:ascii="LiberationSerif" w:hAnsi="LiberationSerif" w:cs="LiberationSerif"/>
        </w:rPr>
        <w:t xml:space="preserve"> sábados y domingos.</w:t>
      </w:r>
    </w:p>
    <w:p w:rsidR="00E645D0" w:rsidRDefault="00E645D0" w:rsidP="002F3EC9">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Según lo dispuesto en el artículo 14 del ET se establece un periodo de prueba de dos meses, durante los cuales el Presidente de esta Entidad podrá dejar sin efecto el contrato, mediante Resolución motivada y contratar al siguiente aspirante de la bolsa por orden de puntuación, aplicándole también a éste lo establecido anteriormente sobre el período de prueba y así sucesivamente.</w:t>
      </w:r>
    </w:p>
    <w:p w:rsidR="00E645D0" w:rsidRDefault="00E645D0" w:rsidP="002F3EC9">
      <w:pPr>
        <w:autoSpaceDE w:val="0"/>
        <w:autoSpaceDN w:val="0"/>
        <w:adjustRightInd w:val="0"/>
        <w:spacing w:after="0" w:line="240" w:lineRule="auto"/>
        <w:jc w:val="both"/>
        <w:rPr>
          <w:rFonts w:ascii="LiberationSerif-Bold" w:hAnsi="LiberationSerif-Bold" w:cs="LiberationSerif-Bold"/>
          <w:bCs/>
        </w:rPr>
      </w:pPr>
      <w:r>
        <w:rPr>
          <w:rFonts w:ascii="LiberationSerif" w:hAnsi="LiberationSerif" w:cs="LiberationSerif"/>
        </w:rPr>
        <w:t>E</w:t>
      </w:r>
      <w:r w:rsidR="000E646E">
        <w:rPr>
          <w:rFonts w:ascii="LiberationSerif" w:hAnsi="LiberationSerif" w:cs="LiberationSerif"/>
        </w:rPr>
        <w:t xml:space="preserve">l sueldo bruto mensual se ajustara a la subvención de </w:t>
      </w:r>
      <w:r w:rsidR="00BF5F4F">
        <w:rPr>
          <w:rFonts w:ascii="LiberationSerif" w:hAnsi="LiberationSerif" w:cs="LiberationSerif"/>
        </w:rPr>
        <w:t>Diputación</w:t>
      </w:r>
      <w:r w:rsidR="000E646E">
        <w:rPr>
          <w:rFonts w:ascii="LiberationSerif" w:hAnsi="LiberationSerif" w:cs="LiberationSerif"/>
        </w:rPr>
        <w:t xml:space="preserve"> concedida a tal </w:t>
      </w:r>
      <w:proofErr w:type="gramStart"/>
      <w:r w:rsidR="000E646E">
        <w:rPr>
          <w:rFonts w:ascii="LiberationSerif" w:hAnsi="LiberationSerif" w:cs="LiberationSerif"/>
        </w:rPr>
        <w:t>efecto</w:t>
      </w:r>
      <w:r w:rsidR="00815D1F" w:rsidRPr="00815D1F">
        <w:rPr>
          <w:rFonts w:ascii="LiberationSerif-Bold" w:hAnsi="LiberationSerif-Bold" w:cs="LiberationSerif-Bold"/>
          <w:bCs/>
        </w:rPr>
        <w:t>(</w:t>
      </w:r>
      <w:proofErr w:type="gramEnd"/>
      <w:r w:rsidR="00815D1F" w:rsidRPr="00815D1F">
        <w:rPr>
          <w:rFonts w:ascii="LiberationSerif-Bold" w:hAnsi="LiberationSerif-Bold" w:cs="LiberationSerif-Bold"/>
          <w:bCs/>
        </w:rPr>
        <w:t>incluye sueldo y paga extraordinaria)</w:t>
      </w:r>
    </w:p>
    <w:p w:rsidR="00E75F44" w:rsidRDefault="00E75F44" w:rsidP="002F3EC9">
      <w:pPr>
        <w:autoSpaceDE w:val="0"/>
        <w:autoSpaceDN w:val="0"/>
        <w:adjustRightInd w:val="0"/>
        <w:spacing w:after="0" w:line="240" w:lineRule="auto"/>
        <w:jc w:val="both"/>
        <w:rPr>
          <w:rFonts w:ascii="LiberationSerif-Bold" w:hAnsi="LiberationSerif-Bold" w:cs="LiberationSerif-Bold"/>
          <w:bCs/>
        </w:rPr>
      </w:pPr>
      <w:r>
        <w:rPr>
          <w:rFonts w:ascii="LiberationSerif-Bold" w:hAnsi="LiberationSerif-Bold" w:cs="LiberationSerif-Bold"/>
          <w:bCs/>
        </w:rPr>
        <w:t xml:space="preserve">El </w:t>
      </w:r>
      <w:r w:rsidR="000E646E">
        <w:rPr>
          <w:rFonts w:ascii="LiberationSerif-Bold" w:hAnsi="LiberationSerif-Bold" w:cs="LiberationSerif-Bold"/>
          <w:bCs/>
        </w:rPr>
        <w:t>número</w:t>
      </w:r>
      <w:r>
        <w:rPr>
          <w:rFonts w:ascii="LiberationSerif-Bold" w:hAnsi="LiberationSerif-Bold" w:cs="LiberationSerif-Bold"/>
          <w:bCs/>
        </w:rPr>
        <w:t xml:space="preserve"> de puest</w:t>
      </w:r>
      <w:r w:rsidR="000E646E">
        <w:rPr>
          <w:rFonts w:ascii="LiberationSerif-Bold" w:hAnsi="LiberationSerif-Bold" w:cs="LiberationSerif-Bold"/>
          <w:bCs/>
        </w:rPr>
        <w:t>os ofertados es de dos</w:t>
      </w:r>
      <w:r>
        <w:rPr>
          <w:rFonts w:ascii="LiberationSerif-Bold" w:hAnsi="LiberationSerif-Bold" w:cs="LiberationSerif-Bold"/>
          <w:bCs/>
        </w:rPr>
        <w:t>.</w:t>
      </w:r>
    </w:p>
    <w:p w:rsidR="00E75F44" w:rsidRPr="00815D1F" w:rsidRDefault="00E75F44" w:rsidP="002F3EC9">
      <w:pPr>
        <w:autoSpaceDE w:val="0"/>
        <w:autoSpaceDN w:val="0"/>
        <w:adjustRightInd w:val="0"/>
        <w:spacing w:after="0" w:line="240" w:lineRule="auto"/>
        <w:jc w:val="both"/>
        <w:rPr>
          <w:rFonts w:ascii="LiberationSerif-Bold" w:hAnsi="LiberationSerif-Bold" w:cs="LiberationSerif-Bold"/>
          <w:bCs/>
        </w:rPr>
      </w:pPr>
      <w:r>
        <w:rPr>
          <w:rFonts w:ascii="LiberationSerif-Bold" w:hAnsi="LiberationSerif-Bold" w:cs="LiberationSerif-Bold"/>
          <w:bCs/>
        </w:rPr>
        <w:t>La fecha de inicio del contrato será</w:t>
      </w:r>
      <w:r w:rsidR="000E646E">
        <w:rPr>
          <w:rFonts w:ascii="LiberationSerif-Bold" w:hAnsi="LiberationSerif-Bold" w:cs="LiberationSerif-Bold"/>
          <w:bCs/>
        </w:rPr>
        <w:t xml:space="preserve"> aproximadamente el 1 de octubre de 2021, pu</w:t>
      </w:r>
      <w:r>
        <w:rPr>
          <w:rFonts w:ascii="LiberationSerif-Bold" w:hAnsi="LiberationSerif-Bold" w:cs="LiberationSerif-Bold"/>
          <w:bCs/>
        </w:rPr>
        <w:t xml:space="preserve">diendo tener que realizar la persona seleccionada, </w:t>
      </w:r>
      <w:r w:rsidR="00BF5F4F">
        <w:rPr>
          <w:rFonts w:ascii="LiberationSerif-Bold" w:hAnsi="LiberationSerif-Bold" w:cs="LiberationSerif-Bold"/>
          <w:bCs/>
        </w:rPr>
        <w:t>formación</w:t>
      </w:r>
      <w:r>
        <w:rPr>
          <w:rFonts w:ascii="LiberationSerif-Bold" w:hAnsi="LiberationSerif-Bold" w:cs="LiberationSerif-Bold"/>
          <w:bCs/>
        </w:rPr>
        <w:t xml:space="preserve"> relacionada con el puesto, previamente al</w:t>
      </w:r>
      <w:r w:rsidR="000E646E">
        <w:rPr>
          <w:rFonts w:ascii="LiberationSerif-Bold" w:hAnsi="LiberationSerif-Bold" w:cs="LiberationSerif-Bold"/>
          <w:bCs/>
        </w:rPr>
        <w:t xml:space="preserve"> inicio del contrato de trabajo y durante el contrato.</w:t>
      </w:r>
    </w:p>
    <w:p w:rsidR="00357F4E" w:rsidRDefault="00357F4E" w:rsidP="00357F4E">
      <w:pPr>
        <w:autoSpaceDE w:val="0"/>
        <w:autoSpaceDN w:val="0"/>
        <w:adjustRightInd w:val="0"/>
        <w:spacing w:after="0" w:line="240" w:lineRule="auto"/>
        <w:jc w:val="both"/>
        <w:rPr>
          <w:rFonts w:ascii="LiberationSerif-Bold" w:hAnsi="LiberationSerif-Bold" w:cs="LiberationSerif-Bold"/>
          <w:b/>
          <w:bCs/>
        </w:rPr>
      </w:pPr>
    </w:p>
    <w:p w:rsidR="00E645D0" w:rsidRDefault="00E645D0" w:rsidP="00357F4E">
      <w:pPr>
        <w:autoSpaceDE w:val="0"/>
        <w:autoSpaceDN w:val="0"/>
        <w:adjustRightInd w:val="0"/>
        <w:spacing w:after="0" w:line="240" w:lineRule="auto"/>
        <w:jc w:val="both"/>
        <w:rPr>
          <w:rFonts w:ascii="LiberationSerif-Bold" w:hAnsi="LiberationSerif-Bold" w:cs="LiberationSerif-Bold"/>
          <w:b/>
          <w:bCs/>
        </w:rPr>
      </w:pPr>
      <w:r>
        <w:rPr>
          <w:rFonts w:ascii="LiberationSerif-Bold" w:hAnsi="LiberationSerif-Bold" w:cs="LiberationSerif-Bold"/>
          <w:b/>
          <w:bCs/>
        </w:rPr>
        <w:t>CUARTA. CONDICIONES DE ADMISIÓN DE ASPIRANTES.</w:t>
      </w:r>
    </w:p>
    <w:p w:rsidR="002F3EC9" w:rsidRDefault="002F3EC9" w:rsidP="00357F4E">
      <w:pPr>
        <w:autoSpaceDE w:val="0"/>
        <w:autoSpaceDN w:val="0"/>
        <w:adjustRightInd w:val="0"/>
        <w:spacing w:after="0" w:line="240" w:lineRule="auto"/>
        <w:jc w:val="both"/>
        <w:rPr>
          <w:rFonts w:ascii="LiberationSerif-Bold" w:hAnsi="LiberationSerif-Bold" w:cs="LiberationSerif-Bold"/>
          <w:b/>
          <w:bCs/>
        </w:rPr>
      </w:pPr>
    </w:p>
    <w:p w:rsidR="00E645D0" w:rsidRDefault="00E645D0" w:rsidP="00357F4E">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Para formar parte en las pruebas de selección, será necesario:</w:t>
      </w:r>
    </w:p>
    <w:p w:rsidR="00E645D0" w:rsidRDefault="00E645D0" w:rsidP="00357F4E">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a)</w:t>
      </w:r>
      <w:r w:rsidR="002F3EC9">
        <w:rPr>
          <w:rFonts w:ascii="LiberationSerif" w:hAnsi="LiberationSerif" w:cs="LiberationSerif"/>
        </w:rPr>
        <w:t xml:space="preserve"> </w:t>
      </w:r>
      <w:r>
        <w:rPr>
          <w:rFonts w:ascii="LiberationSerif" w:hAnsi="LiberationSerif" w:cs="LiberationSerif"/>
        </w:rPr>
        <w:t>Tener capacidad para ser contratado, conforme al Estatuto de los Trabajadores, aprobado por Real Decreto Legislativo 2/2015 de 2 de octubre.</w:t>
      </w:r>
    </w:p>
    <w:p w:rsidR="00E645D0" w:rsidRDefault="00E645D0" w:rsidP="00357F4E">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b)</w:t>
      </w:r>
      <w:r w:rsidR="002F3EC9">
        <w:rPr>
          <w:rFonts w:ascii="LiberationSerif" w:hAnsi="LiberationSerif" w:cs="LiberationSerif"/>
        </w:rPr>
        <w:t xml:space="preserve"> </w:t>
      </w:r>
      <w:r>
        <w:rPr>
          <w:rFonts w:ascii="LiberationSerif" w:hAnsi="LiberationSerif" w:cs="LiberationSerif"/>
        </w:rPr>
        <w:t>Tener la nacionalidad española, sin perjuicio de lo dispuesto en el artículo 57 del Real Decreto Legislativo 5/2015 (TREBEP).</w:t>
      </w:r>
    </w:p>
    <w:p w:rsidR="00E645D0" w:rsidRDefault="002F3EC9" w:rsidP="00357F4E">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c</w:t>
      </w:r>
      <w:r w:rsidR="00E645D0">
        <w:rPr>
          <w:rFonts w:ascii="LiberationSerif" w:hAnsi="LiberationSerif" w:cs="LiberationSerif"/>
        </w:rPr>
        <w:t>)</w:t>
      </w:r>
      <w:r>
        <w:rPr>
          <w:rFonts w:ascii="LiberationSerif" w:hAnsi="LiberationSerif" w:cs="LiberationSerif"/>
        </w:rPr>
        <w:t xml:space="preserve"> </w:t>
      </w:r>
      <w:r w:rsidR="00E645D0">
        <w:rPr>
          <w:rFonts w:ascii="LiberationSerif" w:hAnsi="LiberationSerif" w:cs="LiberationSerif"/>
        </w:rPr>
        <w:t>Poseer la capacidad funcional para el desempeño de las tareas.</w:t>
      </w:r>
    </w:p>
    <w:p w:rsidR="00E645D0" w:rsidRDefault="00E645D0" w:rsidP="00357F4E">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d)</w:t>
      </w:r>
      <w:r w:rsidR="002F3EC9">
        <w:rPr>
          <w:rFonts w:ascii="LiberationSerif" w:hAnsi="LiberationSerif" w:cs="LiberationSerif"/>
        </w:rPr>
        <w:t xml:space="preserve"> </w:t>
      </w:r>
      <w:r>
        <w:rPr>
          <w:rFonts w:ascii="LiberationSerif" w:hAnsi="LiberationSerif" w:cs="LiberationSerif"/>
        </w:rPr>
        <w:t>Tener cumplidos los dieciséis años y no exceder, en su caso, de la edad máxima de jubilación forzosa. Sólo por Ley podrá establecerse otra edad máxima, distinta de la edad de jubilación forzosa, para el acceso al empleo público.</w:t>
      </w:r>
    </w:p>
    <w:p w:rsidR="00E645D0" w:rsidRDefault="00E645D0" w:rsidP="00357F4E">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e)</w:t>
      </w:r>
      <w:r w:rsidR="002F3EC9">
        <w:rPr>
          <w:rFonts w:ascii="LiberationSerif" w:hAnsi="LiberationSerif" w:cs="LiberationSerif"/>
        </w:rPr>
        <w:t xml:space="preserve"> </w:t>
      </w:r>
      <w:r>
        <w:rPr>
          <w:rFonts w:ascii="LiberationSerif" w:hAnsi="LiberationSerif" w:cs="LiberationSerif"/>
        </w:rPr>
        <w:t>Estar en pose</w:t>
      </w:r>
      <w:r w:rsidR="000E646E">
        <w:rPr>
          <w:rFonts w:ascii="LiberationSerif" w:hAnsi="LiberationSerif" w:cs="LiberationSerif"/>
        </w:rPr>
        <w:t xml:space="preserve">sión del curso de técnico en </w:t>
      </w:r>
      <w:r w:rsidR="00BF5F4F">
        <w:rPr>
          <w:rFonts w:ascii="LiberationSerif" w:hAnsi="LiberationSerif" w:cs="LiberationSerif"/>
        </w:rPr>
        <w:t>Dinamización</w:t>
      </w:r>
      <w:r w:rsidR="000E646E">
        <w:rPr>
          <w:rFonts w:ascii="LiberationSerif" w:hAnsi="LiberationSerif" w:cs="LiberationSerif"/>
        </w:rPr>
        <w:t xml:space="preserve"> de Puntos de </w:t>
      </w:r>
      <w:r w:rsidR="00BF5F4F">
        <w:rPr>
          <w:rFonts w:ascii="LiberationSerif" w:hAnsi="LiberationSerif" w:cs="LiberationSerif"/>
        </w:rPr>
        <w:t>Inclusión</w:t>
      </w:r>
      <w:r w:rsidR="000E646E">
        <w:rPr>
          <w:rFonts w:ascii="LiberationSerif" w:hAnsi="LiberationSerif" w:cs="LiberationSerif"/>
        </w:rPr>
        <w:t xml:space="preserve"> Digital (impartido por la universidad de Casilla la Mancha) o grado superior administración de sistemas en red o grado superior desarrollo de aplicaciones multiplataforma o grado superior desarrollo de aplicaciones web o grado en ingeniería informática.</w:t>
      </w:r>
    </w:p>
    <w:p w:rsidR="00E645D0" w:rsidRDefault="002F3EC9" w:rsidP="00357F4E">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f</w:t>
      </w:r>
      <w:r w:rsidR="00E645D0">
        <w:rPr>
          <w:rFonts w:ascii="LiberationSerif" w:hAnsi="LiberationSerif" w:cs="LiberationSerif"/>
        </w:rPr>
        <w:t>)</w:t>
      </w:r>
      <w:r>
        <w:rPr>
          <w:rFonts w:ascii="LiberationSerif" w:hAnsi="LiberationSerif" w:cs="LiberationSerif"/>
        </w:rPr>
        <w:t xml:space="preserve"> </w:t>
      </w:r>
      <w:r w:rsidR="00E645D0">
        <w:rPr>
          <w:rFonts w:ascii="LiberationSerif" w:hAnsi="LiberationSerif" w:cs="LiberationSerif"/>
        </w:rPr>
        <w:t>No padecer enfermedad o defecto físico que impida el desempeño de las correspondientes funciones.</w:t>
      </w:r>
    </w:p>
    <w:p w:rsidR="00E645D0" w:rsidRDefault="002F3EC9" w:rsidP="00357F4E">
      <w:pPr>
        <w:autoSpaceDE w:val="0"/>
        <w:autoSpaceDN w:val="0"/>
        <w:adjustRightInd w:val="0"/>
        <w:spacing w:after="0" w:line="240" w:lineRule="auto"/>
        <w:jc w:val="both"/>
        <w:rPr>
          <w:rFonts w:ascii="LiberationSerif-Bold" w:hAnsi="LiberationSerif-Bold" w:cs="LiberationSerif-Bold"/>
          <w:b/>
          <w:bCs/>
          <w:sz w:val="28"/>
          <w:szCs w:val="28"/>
        </w:rPr>
      </w:pPr>
      <w:r>
        <w:rPr>
          <w:rFonts w:ascii="LiberationSerif" w:hAnsi="LiberationSerif" w:cs="LiberationSerif"/>
        </w:rPr>
        <w:t>g</w:t>
      </w:r>
      <w:r w:rsidR="00E645D0">
        <w:rPr>
          <w:rFonts w:ascii="LiberationSerif" w:hAnsi="LiberationSerif" w:cs="LiberationSerif"/>
        </w:rPr>
        <w:t>)</w:t>
      </w:r>
      <w:r>
        <w:rPr>
          <w:rFonts w:ascii="LiberationSerif" w:hAnsi="LiberationSerif" w:cs="LiberationSerif"/>
        </w:rPr>
        <w:t xml:space="preserve"> </w:t>
      </w:r>
      <w:r w:rsidR="00E645D0">
        <w:rPr>
          <w:rFonts w:ascii="LiberationSerif" w:hAnsi="LiberationSerif" w:cs="LiberationSerif"/>
        </w:rPr>
        <w:t xml:space="preserve">No haber sido separado mediante expediente disciplinario del servicio de cualquiera de las Administraciones Públicas y de los Órganos constitucionales o estatutarios de las Comunidades Autónomas, ni hallarse en inhabilitación absoluta o especial para </w:t>
      </w:r>
      <w:r w:rsidR="00E645D0">
        <w:rPr>
          <w:rFonts w:ascii="LiberationSerif" w:hAnsi="LiberationSerif" w:cs="LiberationSerif"/>
        </w:rPr>
        <w:lastRenderedPageBreak/>
        <w:t xml:space="preserve">empleos o cargos públicos por Resolución Judicial, para el acceso al cuerpo o escala de funcionario, o para ejercer funciones similares a las que desempeñaban en el caso del personal laboral, en que hubiese sido separado o inhabilitado. En caso de ser Nacional de otro Estado, no hallarse inhabilitado o en situación equivalente ni haber </w:t>
      </w:r>
    </w:p>
    <w:p w:rsidR="00E645D0" w:rsidRDefault="00E645D0" w:rsidP="00357F4E">
      <w:pPr>
        <w:autoSpaceDE w:val="0"/>
        <w:autoSpaceDN w:val="0"/>
        <w:adjustRightInd w:val="0"/>
        <w:spacing w:after="0" w:line="240" w:lineRule="auto"/>
        <w:jc w:val="both"/>
        <w:rPr>
          <w:rFonts w:ascii="LiberationSerif" w:hAnsi="LiberationSerif" w:cs="LiberationSerif"/>
        </w:rPr>
      </w:pPr>
      <w:proofErr w:type="gramStart"/>
      <w:r>
        <w:rPr>
          <w:rFonts w:ascii="LiberationSerif" w:hAnsi="LiberationSerif" w:cs="LiberationSerif"/>
        </w:rPr>
        <w:t>sometido</w:t>
      </w:r>
      <w:proofErr w:type="gramEnd"/>
      <w:r>
        <w:rPr>
          <w:rFonts w:ascii="LiberationSerif" w:hAnsi="LiberationSerif" w:cs="LiberationSerif"/>
        </w:rPr>
        <w:t xml:space="preserve"> a sanción disciplinaria o equivalente que impida, en su Estado, en los mismos términos el acceso al empleo público.</w:t>
      </w:r>
    </w:p>
    <w:p w:rsidR="00357F4E" w:rsidRDefault="00357F4E" w:rsidP="00357F4E">
      <w:pPr>
        <w:autoSpaceDE w:val="0"/>
        <w:autoSpaceDN w:val="0"/>
        <w:adjustRightInd w:val="0"/>
        <w:spacing w:after="0" w:line="240" w:lineRule="auto"/>
        <w:jc w:val="both"/>
        <w:rPr>
          <w:rFonts w:ascii="LiberationSerif" w:hAnsi="LiberationSerif" w:cs="LiberationSerif"/>
        </w:rPr>
      </w:pPr>
    </w:p>
    <w:p w:rsidR="00E645D0" w:rsidRDefault="00E645D0" w:rsidP="00E645D0">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QUINTA. FORMA Y PLAZO DE PRESENTACIÓN DE INSTANCIAS</w:t>
      </w:r>
    </w:p>
    <w:p w:rsidR="002F3EC9" w:rsidRDefault="002F3EC9" w:rsidP="00E645D0">
      <w:pPr>
        <w:autoSpaceDE w:val="0"/>
        <w:autoSpaceDN w:val="0"/>
        <w:adjustRightInd w:val="0"/>
        <w:spacing w:after="0" w:line="240" w:lineRule="auto"/>
        <w:rPr>
          <w:rFonts w:ascii="LiberationSerif-Bold" w:hAnsi="LiberationSerif-Bold" w:cs="LiberationSerif-Bold"/>
          <w:b/>
          <w:bCs/>
        </w:rPr>
      </w:pPr>
    </w:p>
    <w:p w:rsidR="00E645D0" w:rsidRPr="00221E65" w:rsidRDefault="000E646E" w:rsidP="00E645D0">
      <w:pPr>
        <w:autoSpaceDE w:val="0"/>
        <w:autoSpaceDN w:val="0"/>
        <w:adjustRightInd w:val="0"/>
        <w:spacing w:after="0" w:line="240" w:lineRule="auto"/>
        <w:rPr>
          <w:rFonts w:ascii="LiberationSerif" w:hAnsi="LiberationSerif" w:cs="LiberationSerif"/>
          <w:b/>
          <w:u w:val="single"/>
        </w:rPr>
      </w:pPr>
      <w:r>
        <w:rPr>
          <w:rFonts w:ascii="LiberationSerif" w:hAnsi="LiberationSerif" w:cs="LiberationSerif"/>
        </w:rPr>
        <w:t>Las instancias solicitando</w:t>
      </w:r>
      <w:r w:rsidR="00E645D0">
        <w:rPr>
          <w:rFonts w:ascii="LiberationSerif" w:hAnsi="LiberationSerif" w:cs="LiberationSerif"/>
        </w:rPr>
        <w:t xml:space="preserve"> tomar parte en el correspondiente concurso de méritos, en las que los aspirantes harán constar que reúnen las condiciones exigidas en las presentes bases generales, se presentarán mediante modelo normalizado adjunto a las presentes Bases en el Registro Electrónico General de este A</w:t>
      </w:r>
      <w:r w:rsidR="002F3EC9">
        <w:rPr>
          <w:rFonts w:ascii="LiberationSerif" w:hAnsi="LiberationSerif" w:cs="LiberationSerif"/>
        </w:rPr>
        <w:t xml:space="preserve">yuntamiento </w:t>
      </w:r>
      <w:r w:rsidR="003B54EB">
        <w:rPr>
          <w:rFonts w:ascii="LiberationSerif" w:hAnsi="LiberationSerif" w:cs="LiberationSerif"/>
          <w:b/>
          <w:u w:val="single"/>
        </w:rPr>
        <w:t>hasta e</w:t>
      </w:r>
      <w:r w:rsidR="00191C4C">
        <w:rPr>
          <w:rFonts w:ascii="LiberationSerif" w:hAnsi="LiberationSerif" w:cs="LiberationSerif"/>
          <w:b/>
          <w:u w:val="single"/>
        </w:rPr>
        <w:t>l 27</w:t>
      </w:r>
      <w:r w:rsidR="003B54EB">
        <w:rPr>
          <w:rFonts w:ascii="LiberationSerif" w:hAnsi="LiberationSerif" w:cs="LiberationSerif"/>
          <w:b/>
          <w:u w:val="single"/>
        </w:rPr>
        <w:t xml:space="preserve"> de agosto</w:t>
      </w:r>
      <w:r w:rsidR="002F3EC9" w:rsidRPr="00221E65">
        <w:rPr>
          <w:rFonts w:ascii="LiberationSerif" w:hAnsi="LiberationSerif" w:cs="LiberationSerif"/>
          <w:b/>
          <w:u w:val="single"/>
        </w:rPr>
        <w:t xml:space="preserve"> del corriente.</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Asimismo, las bases de la convocatoria se publicarán en el Tablón de Anuncios del Ayuntamiento y e</w:t>
      </w:r>
      <w:r w:rsidR="002F3EC9">
        <w:rPr>
          <w:rFonts w:ascii="LiberationSerif" w:hAnsi="LiberationSerif" w:cs="LiberationSerif"/>
        </w:rPr>
        <w:t xml:space="preserve">n la </w:t>
      </w:r>
      <w:r w:rsidR="00191C4C">
        <w:rPr>
          <w:rFonts w:ascii="LiberationSerif" w:hAnsi="LiberationSerif" w:cs="LiberationSerif"/>
        </w:rPr>
        <w:t>página</w:t>
      </w:r>
      <w:r w:rsidR="002F3EC9">
        <w:rPr>
          <w:rFonts w:ascii="LiberationSerif" w:hAnsi="LiberationSerif" w:cs="LiberationSerif"/>
        </w:rPr>
        <w:t xml:space="preserve"> web municipal.</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La solicitud deberá ir acompañada por:</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1.</w:t>
      </w:r>
      <w:r w:rsidR="002F3EC9">
        <w:rPr>
          <w:rFonts w:ascii="LiberationSerif" w:hAnsi="LiberationSerif" w:cs="LiberationSerif"/>
        </w:rPr>
        <w:t xml:space="preserve"> </w:t>
      </w:r>
      <w:r>
        <w:rPr>
          <w:rFonts w:ascii="LiberationSerif" w:hAnsi="LiberationSerif" w:cs="LiberationSerif"/>
        </w:rPr>
        <w:t>Fotocopia d</w:t>
      </w:r>
      <w:r w:rsidR="003B54EB">
        <w:rPr>
          <w:rFonts w:ascii="LiberationSerif" w:hAnsi="LiberationSerif" w:cs="LiberationSerif"/>
        </w:rPr>
        <w:t>el documento de identidad</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2.</w:t>
      </w:r>
      <w:r w:rsidR="002F3EC9">
        <w:rPr>
          <w:rFonts w:ascii="LiberationSerif" w:hAnsi="LiberationSerif" w:cs="LiberationSerif"/>
        </w:rPr>
        <w:t xml:space="preserve"> </w:t>
      </w:r>
      <w:r>
        <w:rPr>
          <w:rFonts w:ascii="LiberationSerif" w:hAnsi="LiberationSerif" w:cs="LiberationSerif"/>
        </w:rPr>
        <w:t>Documentos acreditativos de la titulación exigida en la convocatoria.</w:t>
      </w:r>
    </w:p>
    <w:p w:rsidR="00E645D0" w:rsidRDefault="002F3EC9"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 xml:space="preserve">3. </w:t>
      </w:r>
      <w:r w:rsidR="00E645D0">
        <w:rPr>
          <w:rFonts w:ascii="LiberationSerif" w:hAnsi="LiberationSerif" w:cs="LiberationSerif"/>
        </w:rPr>
        <w:t>Documentación acreditativa de los méritos alegados que deban ser valorados:</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a)</w:t>
      </w:r>
      <w:r w:rsidR="002F3EC9">
        <w:rPr>
          <w:rFonts w:ascii="LiberationSerif" w:hAnsi="LiberationSerif" w:cs="LiberationSerif"/>
        </w:rPr>
        <w:t xml:space="preserve"> </w:t>
      </w:r>
      <w:r w:rsidR="003B54EB">
        <w:rPr>
          <w:rFonts w:ascii="LiberationSerif" w:hAnsi="LiberationSerif" w:cs="LiberationSerif"/>
        </w:rPr>
        <w:t xml:space="preserve">Copia de títulos </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b)</w:t>
      </w:r>
      <w:r w:rsidR="002F3EC9">
        <w:rPr>
          <w:rFonts w:ascii="LiberationSerif" w:hAnsi="LiberationSerif" w:cs="LiberationSerif"/>
        </w:rPr>
        <w:t xml:space="preserve"> </w:t>
      </w:r>
      <w:r>
        <w:rPr>
          <w:rFonts w:ascii="LiberationSerif" w:hAnsi="LiberationSerif" w:cs="LiberationSerif"/>
        </w:rPr>
        <w:t>Certificado de vida laboral actualizado acompañado de los contratos de trabajo o certificados de empresa.</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c)</w:t>
      </w:r>
      <w:r w:rsidR="002F3EC9">
        <w:rPr>
          <w:rFonts w:ascii="LiberationSerif" w:hAnsi="LiberationSerif" w:cs="LiberationSerif"/>
        </w:rPr>
        <w:t xml:space="preserve"> </w:t>
      </w:r>
      <w:r>
        <w:rPr>
          <w:rFonts w:ascii="LiberationSerif" w:hAnsi="LiberationSerif" w:cs="LiberationSerif"/>
        </w:rPr>
        <w:t>Copia de Cursos.</w:t>
      </w:r>
    </w:p>
    <w:p w:rsidR="002F3EC9" w:rsidRDefault="002F3EC9" w:rsidP="00E645D0">
      <w:pPr>
        <w:autoSpaceDE w:val="0"/>
        <w:autoSpaceDN w:val="0"/>
        <w:adjustRightInd w:val="0"/>
        <w:spacing w:after="0" w:line="240" w:lineRule="auto"/>
        <w:rPr>
          <w:rFonts w:ascii="LiberationSerif" w:hAnsi="LiberationSerif" w:cs="LiberationSerif"/>
        </w:rPr>
      </w:pPr>
    </w:p>
    <w:p w:rsidR="00E645D0" w:rsidRDefault="00E645D0" w:rsidP="00302997">
      <w:pPr>
        <w:autoSpaceDE w:val="0"/>
        <w:autoSpaceDN w:val="0"/>
        <w:adjustRightInd w:val="0"/>
        <w:spacing w:after="0" w:line="240" w:lineRule="auto"/>
        <w:jc w:val="both"/>
        <w:rPr>
          <w:rFonts w:ascii="LiberationSerif-Bold" w:hAnsi="LiberationSerif-Bold" w:cs="LiberationSerif-Bold"/>
          <w:b/>
          <w:bCs/>
        </w:rPr>
      </w:pPr>
      <w:r>
        <w:rPr>
          <w:rFonts w:ascii="LiberationSerif-Bold" w:hAnsi="LiberationSerif-Bold" w:cs="LiberationSerif-Bold"/>
          <w:b/>
          <w:bCs/>
        </w:rPr>
        <w:t>SEXTA. ADMISIÓN DE ASPIRANTES</w:t>
      </w:r>
    </w:p>
    <w:p w:rsidR="00221E65" w:rsidRDefault="00221E65" w:rsidP="00302997">
      <w:pPr>
        <w:autoSpaceDE w:val="0"/>
        <w:autoSpaceDN w:val="0"/>
        <w:adjustRightInd w:val="0"/>
        <w:spacing w:after="0" w:line="240" w:lineRule="auto"/>
        <w:jc w:val="both"/>
        <w:rPr>
          <w:rFonts w:ascii="LiberationSerif-Bold" w:hAnsi="LiberationSerif-Bold" w:cs="LiberationSerif-Bold"/>
          <w:b/>
          <w:bCs/>
        </w:rPr>
      </w:pPr>
    </w:p>
    <w:p w:rsidR="00E645D0" w:rsidRDefault="00E645D0" w:rsidP="00302997">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 xml:space="preserve">Expirado el plazo de presentación de instancias, la Alcaldía-Presidencia dictará resolución declarando aprobada la lista de admitidos y excluidos. En dicha resolución, que se publicará en el Tablón </w:t>
      </w:r>
      <w:r w:rsidR="00302997">
        <w:rPr>
          <w:rFonts w:ascii="LiberationSerif" w:hAnsi="LiberationSerif" w:cs="LiberationSerif"/>
        </w:rPr>
        <w:t>de Anuncios del Ayuntamiento se indicará el tiempo disponible para subsanaciones.</w:t>
      </w:r>
      <w:r>
        <w:rPr>
          <w:rFonts w:ascii="LiberationSerif" w:hAnsi="LiberationSerif" w:cs="LiberationSerif"/>
        </w:rPr>
        <w:t xml:space="preserve"> Transcurrido el plazo de subsanación, por la Alcaldía-Presidencia se aprobará la lista definitiva de aspirantes admitidos y excluidos.</w:t>
      </w:r>
    </w:p>
    <w:p w:rsidR="00302997" w:rsidRDefault="00302997" w:rsidP="00302997">
      <w:pPr>
        <w:autoSpaceDE w:val="0"/>
        <w:autoSpaceDN w:val="0"/>
        <w:adjustRightInd w:val="0"/>
        <w:spacing w:after="0" w:line="240" w:lineRule="auto"/>
        <w:jc w:val="both"/>
        <w:rPr>
          <w:rFonts w:ascii="LiberationSerif" w:hAnsi="LiberationSerif" w:cs="LiberationSerif"/>
        </w:rPr>
      </w:pPr>
    </w:p>
    <w:p w:rsidR="00E645D0" w:rsidRDefault="00E645D0" w:rsidP="00302997">
      <w:pPr>
        <w:autoSpaceDE w:val="0"/>
        <w:autoSpaceDN w:val="0"/>
        <w:adjustRightInd w:val="0"/>
        <w:spacing w:after="0" w:line="240" w:lineRule="auto"/>
        <w:jc w:val="both"/>
        <w:rPr>
          <w:rFonts w:ascii="LiberationSerif-Bold" w:hAnsi="LiberationSerif-Bold" w:cs="LiberationSerif-Bold"/>
          <w:b/>
          <w:bCs/>
        </w:rPr>
      </w:pPr>
      <w:r>
        <w:rPr>
          <w:rFonts w:ascii="LiberationSerif-Bold" w:hAnsi="LiberationSerif-Bold" w:cs="LiberationSerif-Bold"/>
          <w:b/>
          <w:bCs/>
        </w:rPr>
        <w:t>SÉPTIMA. TRIBUNAL CALIFICADOR</w:t>
      </w:r>
    </w:p>
    <w:p w:rsidR="00302997" w:rsidRDefault="00302997" w:rsidP="00302997">
      <w:pPr>
        <w:autoSpaceDE w:val="0"/>
        <w:autoSpaceDN w:val="0"/>
        <w:adjustRightInd w:val="0"/>
        <w:spacing w:after="0" w:line="240" w:lineRule="auto"/>
        <w:jc w:val="both"/>
        <w:rPr>
          <w:rFonts w:ascii="LiberationSerif-Bold" w:hAnsi="LiberationSerif-Bold" w:cs="LiberationSerif-Bold"/>
          <w:b/>
          <w:bCs/>
        </w:rPr>
      </w:pPr>
    </w:p>
    <w:p w:rsidR="00E645D0" w:rsidRDefault="00E645D0" w:rsidP="00302997">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Los órganos de selección serán colegiados y su composición deberá ajustarse a los principios de imparcialidad y profesionalidad de sus miembros.</w:t>
      </w:r>
    </w:p>
    <w:p w:rsidR="00E645D0" w:rsidRDefault="00E645D0" w:rsidP="00302997">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La abstención y recusación de los miembros del Tribunal será de conformidad con los artículos 23 y 24 de la Ley 40/2015, de 1 de octubre, de Régimen Jurídico del Sector Público.</w:t>
      </w:r>
    </w:p>
    <w:p w:rsidR="00E645D0" w:rsidRDefault="00E645D0" w:rsidP="00302997">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Los miembros del Tribunal deberán ser funcionarios de carrera o personal laboral fijo, contar con la titulación académica igual o superior a la exigida para el acceso a la plaza convocada; y serán personalmente responsables del estricto cumplimento de las bases de la convocatoria, de la sujeción a los plazos establecidos para la realización y valoración de las pruebas y para la publicación de los resultados. Las dudas o reclamaciones que puedan originarse con la interpretación de la aplicación de las bases de la presente convocatoria, así como lo que deba hacerse en los casos no previstos, serán resueltos por el Tribunal, acordado por mayoría de sus miembros.</w:t>
      </w:r>
    </w:p>
    <w:p w:rsidR="00302997" w:rsidRDefault="00302997" w:rsidP="00302997">
      <w:pPr>
        <w:autoSpaceDE w:val="0"/>
        <w:autoSpaceDN w:val="0"/>
        <w:adjustRightInd w:val="0"/>
        <w:spacing w:after="0" w:line="240" w:lineRule="auto"/>
        <w:jc w:val="both"/>
        <w:rPr>
          <w:rFonts w:ascii="LiberationSerif" w:hAnsi="LiberationSerif" w:cs="LiberationSerif"/>
        </w:rPr>
      </w:pPr>
    </w:p>
    <w:p w:rsidR="00E645D0" w:rsidRDefault="00E645D0" w:rsidP="00E645D0">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OCTAVA. SISTEMA DE SELECCIÓN Y DESARROLLO DEL PROCESO</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La selección de los/as aspirantes a la bolsa se realizará mediante el sistema de concurso de méritos.</w:t>
      </w:r>
    </w:p>
    <w:p w:rsidR="00302997" w:rsidRDefault="00302997" w:rsidP="00E645D0">
      <w:pPr>
        <w:autoSpaceDE w:val="0"/>
        <w:autoSpaceDN w:val="0"/>
        <w:adjustRightInd w:val="0"/>
        <w:spacing w:after="0" w:line="240" w:lineRule="auto"/>
        <w:rPr>
          <w:rFonts w:ascii="LiberationSerif" w:hAnsi="LiberationSerif" w:cs="LiberationSerif"/>
        </w:rPr>
      </w:pPr>
    </w:p>
    <w:p w:rsidR="00E645D0" w:rsidRPr="00302997" w:rsidRDefault="00E645D0" w:rsidP="005A3E7C">
      <w:pPr>
        <w:autoSpaceDE w:val="0"/>
        <w:autoSpaceDN w:val="0"/>
        <w:adjustRightInd w:val="0"/>
        <w:spacing w:after="0" w:line="240" w:lineRule="auto"/>
        <w:jc w:val="both"/>
        <w:rPr>
          <w:rFonts w:ascii="LiberationSerif-Bold" w:hAnsi="LiberationSerif-Bold" w:cs="LiberationSerif-Bold"/>
          <w:bCs/>
        </w:rPr>
      </w:pPr>
      <w:r w:rsidRPr="00302997">
        <w:rPr>
          <w:rFonts w:ascii="LiberationSerif-Bold" w:hAnsi="LiberationSerif-Bold" w:cs="LiberationSerif-Bold"/>
          <w:bCs/>
        </w:rPr>
        <w:lastRenderedPageBreak/>
        <w:t>CONCURSO DE MÉRITOS</w:t>
      </w:r>
    </w:p>
    <w:p w:rsidR="00302997" w:rsidRDefault="00E645D0" w:rsidP="005A3E7C">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 xml:space="preserve">Se valorarán los méritos acreditados documentalmente en el momento de la presentación de las solicitudes, debiendo constar expresamente su tiempo de duración </w:t>
      </w:r>
      <w:r w:rsidR="00302997">
        <w:rPr>
          <w:rFonts w:ascii="LiberationSerif" w:hAnsi="LiberationSerif" w:cs="LiberationSerif"/>
        </w:rPr>
        <w:t>en la documentación aportada. Los méritos a valorar serán los siguientes:</w:t>
      </w:r>
    </w:p>
    <w:p w:rsidR="005524C9" w:rsidRDefault="005524C9" w:rsidP="005A3E7C">
      <w:pPr>
        <w:autoSpaceDE w:val="0"/>
        <w:autoSpaceDN w:val="0"/>
        <w:adjustRightInd w:val="0"/>
        <w:spacing w:after="0" w:line="240" w:lineRule="auto"/>
        <w:jc w:val="both"/>
        <w:rPr>
          <w:rFonts w:ascii="LiberationSerif" w:hAnsi="LiberationSerif" w:cs="LiberationSerif"/>
        </w:rPr>
      </w:pPr>
    </w:p>
    <w:p w:rsidR="005524C9" w:rsidRDefault="005524C9" w:rsidP="005A3E7C">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 xml:space="preserve">           FORMACION</w:t>
      </w:r>
    </w:p>
    <w:p w:rsidR="00302997" w:rsidRDefault="00E75F44" w:rsidP="005A3E7C">
      <w:pPr>
        <w:pStyle w:val="Prrafodelista"/>
        <w:numPr>
          <w:ilvl w:val="0"/>
          <w:numId w:val="1"/>
        </w:num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 xml:space="preserve">Por la realización de cursos de </w:t>
      </w:r>
      <w:r w:rsidR="00857192">
        <w:rPr>
          <w:rFonts w:ascii="LiberationSerif" w:hAnsi="LiberationSerif" w:cs="LiberationSerif"/>
        </w:rPr>
        <w:t>formación</w:t>
      </w:r>
      <w:r>
        <w:rPr>
          <w:rFonts w:ascii="LiberationSerif" w:hAnsi="LiberationSerif" w:cs="LiberationSerif"/>
        </w:rPr>
        <w:t xml:space="preserve"> y perfeccionamiento relacionados directamente</w:t>
      </w:r>
      <w:r w:rsidR="008B4FDE">
        <w:rPr>
          <w:rFonts w:ascii="LiberationSerif" w:hAnsi="LiberationSerif" w:cs="LiberationSerif"/>
        </w:rPr>
        <w:t xml:space="preserve"> con la plaza de referencia: 0,10</w:t>
      </w:r>
      <w:r>
        <w:rPr>
          <w:rFonts w:ascii="LiberationSerif" w:hAnsi="LiberationSerif" w:cs="LiberationSerif"/>
        </w:rPr>
        <w:t xml:space="preserve"> puntos por cada 20 horas de duración de los cursos hasta un máximo </w:t>
      </w:r>
      <w:r w:rsidR="00490FA0">
        <w:rPr>
          <w:rFonts w:ascii="LiberationSerif" w:hAnsi="LiberationSerif" w:cs="LiberationSerif"/>
        </w:rPr>
        <w:t>de 4</w:t>
      </w:r>
      <w:r>
        <w:rPr>
          <w:rFonts w:ascii="LiberationSerif" w:hAnsi="LiberationSerif" w:cs="LiberationSerif"/>
        </w:rPr>
        <w:t xml:space="preserve"> puntos.(acreditado por los correspondientes, diplomas, títulos o certificaciones)</w:t>
      </w:r>
    </w:p>
    <w:p w:rsidR="005524C9" w:rsidRDefault="005524C9" w:rsidP="005524C9">
      <w:pPr>
        <w:pStyle w:val="Prrafodelista"/>
        <w:numPr>
          <w:ilvl w:val="0"/>
          <w:numId w:val="1"/>
        </w:num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Por curso de dinamización aulas relacionadas con la t</w:t>
      </w:r>
      <w:r>
        <w:rPr>
          <w:rFonts w:ascii="LiberationSerif" w:hAnsi="LiberationSerif" w:cs="LiberationSerif"/>
        </w:rPr>
        <w:t>ecnología y la información: 0,50</w:t>
      </w:r>
      <w:r>
        <w:rPr>
          <w:rFonts w:ascii="LiberationSerif" w:hAnsi="LiberationSerif" w:cs="LiberationSerif"/>
        </w:rPr>
        <w:t xml:space="preserve"> puntos</w:t>
      </w:r>
    </w:p>
    <w:p w:rsidR="005524C9" w:rsidRDefault="005524C9" w:rsidP="005524C9">
      <w:pPr>
        <w:pStyle w:val="Prrafodelista"/>
        <w:autoSpaceDE w:val="0"/>
        <w:autoSpaceDN w:val="0"/>
        <w:adjustRightInd w:val="0"/>
        <w:spacing w:after="0" w:line="240" w:lineRule="auto"/>
        <w:jc w:val="both"/>
        <w:rPr>
          <w:rFonts w:ascii="LiberationSerif" w:hAnsi="LiberationSerif" w:cs="LiberationSerif"/>
        </w:rPr>
      </w:pPr>
    </w:p>
    <w:p w:rsidR="005524C9" w:rsidRDefault="005524C9" w:rsidP="005524C9">
      <w:pPr>
        <w:pStyle w:val="Prrafodelista"/>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EXPERIENCIA</w:t>
      </w:r>
      <w:r w:rsidR="00FD5B7B">
        <w:rPr>
          <w:rFonts w:ascii="LiberationSerif" w:hAnsi="LiberationSerif" w:cs="LiberationSerif"/>
        </w:rPr>
        <w:t xml:space="preserve"> </w:t>
      </w:r>
      <w:r w:rsidR="00BF5F4F">
        <w:rPr>
          <w:rFonts w:ascii="LiberationSerif" w:hAnsi="LiberationSerif" w:cs="LiberationSerif"/>
        </w:rPr>
        <w:t>(solo valdrán contratos de trabajo, no valdrán los periodos de prácticas ni de becas</w:t>
      </w:r>
      <w:r w:rsidR="00490FA0">
        <w:rPr>
          <w:rFonts w:ascii="LiberationSerif" w:hAnsi="LiberationSerif" w:cs="LiberationSerif"/>
        </w:rPr>
        <w:t>. Un mismo contrato no podrá puntuar en ambos apartados</w:t>
      </w:r>
      <w:r w:rsidR="00BF5F4F">
        <w:rPr>
          <w:rFonts w:ascii="LiberationSerif" w:hAnsi="LiberationSerif" w:cs="LiberationSerif"/>
        </w:rPr>
        <w:t>)</w:t>
      </w:r>
    </w:p>
    <w:p w:rsidR="00092805" w:rsidRDefault="00E75F44" w:rsidP="00E24A47">
      <w:pPr>
        <w:pStyle w:val="Prrafodelista"/>
        <w:numPr>
          <w:ilvl w:val="0"/>
          <w:numId w:val="1"/>
        </w:num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Por e</w:t>
      </w:r>
      <w:r w:rsidR="008B4FDE">
        <w:rPr>
          <w:rFonts w:ascii="LiberationSerif" w:hAnsi="LiberationSerif" w:cs="LiberationSerif"/>
        </w:rPr>
        <w:t>xperiencia en trabajos con</w:t>
      </w:r>
      <w:r>
        <w:rPr>
          <w:rFonts w:ascii="LiberationSerif" w:hAnsi="LiberationSerif" w:cs="LiberationSerif"/>
        </w:rPr>
        <w:t xml:space="preserve"> funciones análogas </w:t>
      </w:r>
      <w:r w:rsidR="001476C1">
        <w:rPr>
          <w:rFonts w:ascii="LiberationSerif" w:hAnsi="LiberationSerif" w:cs="LiberationSerif"/>
        </w:rPr>
        <w:t>a</w:t>
      </w:r>
      <w:r w:rsidR="00E24A47">
        <w:rPr>
          <w:rFonts w:ascii="LiberationSerif" w:hAnsi="LiberationSerif" w:cs="LiberationSerif"/>
        </w:rPr>
        <w:t xml:space="preserve"> la de la plaza de ofertada: 0,1</w:t>
      </w:r>
      <w:r w:rsidR="001476C1">
        <w:rPr>
          <w:rFonts w:ascii="LiberationSerif" w:hAnsi="LiberationSerif" w:cs="LiberationSerif"/>
        </w:rPr>
        <w:t>0 puntos por mes de servicio hasta un máximo de 5 puntos</w:t>
      </w:r>
      <w:r w:rsidR="00092805" w:rsidRPr="00E24A47">
        <w:rPr>
          <w:rFonts w:ascii="LiberationSerif" w:hAnsi="LiberationSerif" w:cs="LiberationSerif"/>
        </w:rPr>
        <w:t>.</w:t>
      </w:r>
    </w:p>
    <w:p w:rsidR="00E24A47" w:rsidRPr="00E24A47" w:rsidRDefault="008B4FDE" w:rsidP="00E24A47">
      <w:pPr>
        <w:pStyle w:val="Prrafodelista"/>
        <w:numPr>
          <w:ilvl w:val="0"/>
          <w:numId w:val="1"/>
        </w:num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 xml:space="preserve">Por experiencia acreditada en trabajos realizados para la Administracion Publica en puestos de gestión/oficina en los que las tareas desempeñadas hayan sido apoyo/gestión de tramites al ciudadano de manera </w:t>
      </w:r>
      <w:r w:rsidR="00490FA0">
        <w:rPr>
          <w:rFonts w:ascii="LiberationSerif" w:hAnsi="LiberationSerif" w:cs="LiberationSerif"/>
        </w:rPr>
        <w:t>telemática</w:t>
      </w:r>
      <w:r>
        <w:rPr>
          <w:rFonts w:ascii="LiberationSerif" w:hAnsi="LiberationSerif" w:cs="LiberationSerif"/>
        </w:rPr>
        <w:t xml:space="preserve"> </w:t>
      </w:r>
      <w:r w:rsidR="005524C9">
        <w:rPr>
          <w:rFonts w:ascii="LiberationSerif" w:hAnsi="LiberationSerif" w:cs="LiberationSerif"/>
        </w:rPr>
        <w:t>ante organi</w:t>
      </w:r>
      <w:r w:rsidR="00490FA0">
        <w:rPr>
          <w:rFonts w:ascii="LiberationSerif" w:hAnsi="LiberationSerif" w:cs="LiberationSerif"/>
        </w:rPr>
        <w:t>s</w:t>
      </w:r>
      <w:r w:rsidR="005524C9">
        <w:rPr>
          <w:rFonts w:ascii="LiberationSerif" w:hAnsi="LiberationSerif" w:cs="LiberationSerif"/>
        </w:rPr>
        <w:t>mos como Seguridad Social, SEPE,</w:t>
      </w:r>
      <w:r w:rsidR="00490FA0">
        <w:rPr>
          <w:rFonts w:ascii="LiberationSerif" w:hAnsi="LiberationSerif" w:cs="LiberationSerif"/>
        </w:rPr>
        <w:t xml:space="preserve"> </w:t>
      </w:r>
      <w:r w:rsidR="005524C9">
        <w:rPr>
          <w:rFonts w:ascii="LiberationSerif" w:hAnsi="LiberationSerif" w:cs="LiberationSerif"/>
        </w:rPr>
        <w:t xml:space="preserve">JCCM…: </w:t>
      </w:r>
      <w:r w:rsidR="005524C9">
        <w:rPr>
          <w:rFonts w:ascii="LiberationSerif" w:hAnsi="LiberationSerif" w:cs="LiberationSerif"/>
        </w:rPr>
        <w:t>0,10 puntos por mes de servicio hasta un máximo de 5 puntos</w:t>
      </w:r>
      <w:r w:rsidR="005524C9" w:rsidRPr="00E24A47">
        <w:rPr>
          <w:rFonts w:ascii="LiberationSerif" w:hAnsi="LiberationSerif" w:cs="LiberationSerif"/>
        </w:rPr>
        <w:t>.</w:t>
      </w:r>
    </w:p>
    <w:p w:rsidR="00295CD0" w:rsidRDefault="00295CD0" w:rsidP="00490FA0">
      <w:pPr>
        <w:pStyle w:val="Prrafodelista"/>
        <w:autoSpaceDE w:val="0"/>
        <w:autoSpaceDN w:val="0"/>
        <w:adjustRightInd w:val="0"/>
        <w:spacing w:after="0" w:line="240" w:lineRule="auto"/>
        <w:jc w:val="both"/>
        <w:rPr>
          <w:rFonts w:ascii="LiberationSerif" w:hAnsi="LiberationSerif" w:cs="LiberationSerif"/>
        </w:rPr>
      </w:pPr>
    </w:p>
    <w:p w:rsidR="00857192" w:rsidRPr="00857192" w:rsidRDefault="00857192" w:rsidP="005A3E7C">
      <w:pPr>
        <w:pStyle w:val="Prrafodelista"/>
        <w:autoSpaceDE w:val="0"/>
        <w:autoSpaceDN w:val="0"/>
        <w:adjustRightInd w:val="0"/>
        <w:spacing w:after="0" w:line="240" w:lineRule="auto"/>
        <w:jc w:val="both"/>
        <w:rPr>
          <w:rFonts w:ascii="LiberationSerif" w:hAnsi="LiberationSerif" w:cs="LiberationSerif"/>
        </w:rPr>
      </w:pPr>
    </w:p>
    <w:p w:rsidR="00092805" w:rsidRPr="00295CD0" w:rsidRDefault="00092805" w:rsidP="00295CD0">
      <w:pPr>
        <w:pStyle w:val="Prrafodelista"/>
        <w:autoSpaceDE w:val="0"/>
        <w:autoSpaceDN w:val="0"/>
        <w:adjustRightInd w:val="0"/>
        <w:spacing w:after="0" w:line="240" w:lineRule="auto"/>
        <w:rPr>
          <w:rFonts w:ascii="LiberationSerif" w:hAnsi="LiberationSerif" w:cs="LiberationSerif"/>
        </w:rPr>
      </w:pPr>
    </w:p>
    <w:p w:rsidR="00295CD0" w:rsidRDefault="00E645D0" w:rsidP="00E645D0">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 xml:space="preserve">CALIFICACIÓN FINAL. </w:t>
      </w:r>
    </w:p>
    <w:p w:rsidR="00E645D0" w:rsidRDefault="00E645D0" w:rsidP="00295CD0">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La puntuación final total de cada aspirante se obtendrá sumando la puntuación de los méritos de los distintos apartados de que consta el concurso.</w:t>
      </w:r>
    </w:p>
    <w:p w:rsidR="00E645D0" w:rsidRDefault="00E645D0" w:rsidP="00295CD0">
      <w:pPr>
        <w:autoSpaceDE w:val="0"/>
        <w:autoSpaceDN w:val="0"/>
        <w:adjustRightInd w:val="0"/>
        <w:spacing w:after="0" w:line="240" w:lineRule="auto"/>
        <w:jc w:val="both"/>
        <w:rPr>
          <w:rFonts w:ascii="LiberationSerif" w:hAnsi="LiberationSerif" w:cs="LiberationSerif"/>
        </w:rPr>
      </w:pPr>
      <w:r>
        <w:rPr>
          <w:rFonts w:ascii="LiberationSerif" w:hAnsi="LiberationSerif" w:cs="LiberationSerif"/>
        </w:rPr>
        <w:t>En el supuesto de que de la suma de las puntuaciones obtenidas en el proceso selectivo resulte un empate entre dos o más de los candidatos/as presentados/as, se resolverá a favor del candidato/a que tenga mayor experiencia. Si persistiera el empate se resolverá por sorteo.</w:t>
      </w:r>
    </w:p>
    <w:p w:rsidR="00295CD0" w:rsidRDefault="00295CD0" w:rsidP="00295CD0">
      <w:pPr>
        <w:autoSpaceDE w:val="0"/>
        <w:autoSpaceDN w:val="0"/>
        <w:adjustRightInd w:val="0"/>
        <w:spacing w:after="0" w:line="240" w:lineRule="auto"/>
        <w:jc w:val="both"/>
        <w:rPr>
          <w:rFonts w:ascii="LiberationSerif" w:hAnsi="LiberationSerif" w:cs="LiberationSerif"/>
        </w:rPr>
      </w:pPr>
    </w:p>
    <w:p w:rsidR="00E645D0" w:rsidRDefault="00E645D0" w:rsidP="00E645D0">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NOVENO. RESULTADO DEL CONCURSO Y PROPUESTA DE CONTRATACIÓN</w:t>
      </w:r>
    </w:p>
    <w:p w:rsidR="00E102D8" w:rsidRDefault="00E102D8" w:rsidP="00E645D0">
      <w:pPr>
        <w:autoSpaceDE w:val="0"/>
        <w:autoSpaceDN w:val="0"/>
        <w:adjustRightInd w:val="0"/>
        <w:spacing w:after="0" w:line="240" w:lineRule="auto"/>
        <w:rPr>
          <w:rFonts w:ascii="LiberationSerif-Bold" w:hAnsi="LiberationSerif-Bold" w:cs="LiberationSerif-Bold"/>
          <w:b/>
          <w:bCs/>
        </w:rPr>
      </w:pP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El Tribunal de selección, tras valorar los méritos de los aspirantes procederá a la suma de los puntos obtenidos en el concurso y efectuará la calificación final, cuyo resultado integrará la bolsa de trabajo. Resolverá el proceso selectivo y elevará a la Alcaldía la Bolsa de trabajo, con los aspirantes ordenados de mayor a menor puntuación, que será publicada en el Tablón de Anuncios. La resolución del Tribunal de selección será recurrible en alzada ante la Alcaldía, en el plazo de un mes desde la publicación de la misma.</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Dicha bolsa servirá para que el Ayuntamiento contrate por orden de situación en la bolsa, previa notificación al interesado.</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Quienes dentro del plazo indicado, y salvo los casos de fuerza mayor, no presentasen la documentación o de la misma se dedujese que carecen de alguno de los requisitos exigidos, no podrán ser contratados, quedando anuladas todas las actuaciones, sin perjuicio de la responsabilidad en que pudieran haber incurrido por falsedad en sus solicitudes de participación.</w:t>
      </w:r>
    </w:p>
    <w:p w:rsidR="00E645D0" w:rsidRDefault="00E645D0" w:rsidP="00E645D0">
      <w:pPr>
        <w:autoSpaceDE w:val="0"/>
        <w:autoSpaceDN w:val="0"/>
        <w:adjustRightInd w:val="0"/>
        <w:spacing w:after="0" w:line="240" w:lineRule="auto"/>
        <w:rPr>
          <w:rFonts w:ascii="LiberationSerif" w:hAnsi="LiberationSerif" w:cs="LiberationSerif"/>
        </w:rPr>
      </w:pPr>
      <w:r>
        <w:rPr>
          <w:rFonts w:ascii="LiberationSerif" w:hAnsi="LiberationSerif" w:cs="LiberationSerif"/>
        </w:rPr>
        <w:t>De igual forma se procederá en caso de renuncia, o en caso de producirse vacante posterior, para lo cual la relación de aspirantes que hayan superado las pruebas, con el orden de las puntuaciones obtenidas funcionará como bolsa de trabajo.</w:t>
      </w:r>
    </w:p>
    <w:p w:rsidR="00E102D8" w:rsidRDefault="00E102D8" w:rsidP="00E645D0">
      <w:pPr>
        <w:autoSpaceDE w:val="0"/>
        <w:autoSpaceDN w:val="0"/>
        <w:adjustRightInd w:val="0"/>
        <w:spacing w:after="0" w:line="240" w:lineRule="auto"/>
        <w:rPr>
          <w:rFonts w:ascii="LiberationSerif" w:hAnsi="LiberationSerif" w:cs="LiberationSerif"/>
        </w:rPr>
      </w:pPr>
    </w:p>
    <w:p w:rsidR="00E102D8" w:rsidRDefault="005524C9" w:rsidP="00E102D8">
      <w:pPr>
        <w:autoSpaceDE w:val="0"/>
        <w:autoSpaceDN w:val="0"/>
        <w:adjustRightInd w:val="0"/>
        <w:spacing w:after="0" w:line="240" w:lineRule="auto"/>
        <w:jc w:val="center"/>
        <w:rPr>
          <w:rFonts w:ascii="LiberationSerif" w:hAnsi="LiberationSerif" w:cs="LiberationSerif"/>
        </w:rPr>
      </w:pPr>
      <w:r>
        <w:rPr>
          <w:rFonts w:ascii="LiberationSerif" w:hAnsi="LiberationSerif" w:cs="LiberationSerif"/>
        </w:rPr>
        <w:t>Poblete, a 18 de agosto de 2021</w:t>
      </w:r>
    </w:p>
    <w:p w:rsidR="00E102D8" w:rsidRDefault="00E102D8" w:rsidP="00E102D8">
      <w:pPr>
        <w:autoSpaceDE w:val="0"/>
        <w:autoSpaceDN w:val="0"/>
        <w:adjustRightInd w:val="0"/>
        <w:spacing w:after="0" w:line="240" w:lineRule="auto"/>
        <w:jc w:val="center"/>
        <w:rPr>
          <w:rFonts w:ascii="LiberationSerif" w:hAnsi="LiberationSerif" w:cs="LiberationSerif"/>
        </w:rPr>
      </w:pPr>
      <w:r>
        <w:rPr>
          <w:rFonts w:ascii="LiberationSerif" w:hAnsi="LiberationSerif" w:cs="LiberationSerif"/>
        </w:rPr>
        <w:t>EL ALCALDE</w:t>
      </w:r>
    </w:p>
    <w:p w:rsidR="00E102D8" w:rsidRDefault="00E102D8" w:rsidP="00E102D8">
      <w:pPr>
        <w:autoSpaceDE w:val="0"/>
        <w:autoSpaceDN w:val="0"/>
        <w:adjustRightInd w:val="0"/>
        <w:spacing w:after="0" w:line="240" w:lineRule="auto"/>
        <w:jc w:val="center"/>
        <w:rPr>
          <w:rFonts w:ascii="LiberationSerif" w:hAnsi="LiberationSerif" w:cs="LiberationSerif"/>
        </w:rPr>
      </w:pPr>
    </w:p>
    <w:p w:rsidR="00E102D8" w:rsidRDefault="00E102D8" w:rsidP="00E102D8">
      <w:pPr>
        <w:autoSpaceDE w:val="0"/>
        <w:autoSpaceDN w:val="0"/>
        <w:adjustRightInd w:val="0"/>
        <w:spacing w:after="0" w:line="240" w:lineRule="auto"/>
        <w:jc w:val="center"/>
        <w:rPr>
          <w:rFonts w:ascii="LiberationSerif" w:hAnsi="LiberationSerif" w:cs="LiberationSerif"/>
        </w:rPr>
      </w:pPr>
    </w:p>
    <w:p w:rsidR="00E102D8" w:rsidRDefault="00E102D8" w:rsidP="00E102D8">
      <w:pPr>
        <w:autoSpaceDE w:val="0"/>
        <w:autoSpaceDN w:val="0"/>
        <w:adjustRightInd w:val="0"/>
        <w:spacing w:after="0" w:line="240" w:lineRule="auto"/>
        <w:jc w:val="center"/>
        <w:rPr>
          <w:rFonts w:ascii="LiberationSerif" w:hAnsi="LiberationSerif" w:cs="LiberationSerif"/>
        </w:rPr>
      </w:pPr>
      <w:r>
        <w:rPr>
          <w:rFonts w:ascii="LiberationSerif" w:hAnsi="LiberationSerif" w:cs="LiberationSerif"/>
        </w:rPr>
        <w:t>Fdo.: Luis Alberto Lara Contreras</w:t>
      </w:r>
    </w:p>
    <w:p w:rsidR="00E102D8" w:rsidRDefault="00E102D8" w:rsidP="00E645D0">
      <w:pPr>
        <w:autoSpaceDE w:val="0"/>
        <w:autoSpaceDN w:val="0"/>
        <w:adjustRightInd w:val="0"/>
        <w:spacing w:after="0" w:line="240" w:lineRule="auto"/>
        <w:rPr>
          <w:rFonts w:ascii="LiberationSerif" w:hAnsi="LiberationSerif" w:cs="LiberationSerif"/>
        </w:rPr>
      </w:pPr>
    </w:p>
    <w:p w:rsidR="00E102D8" w:rsidRDefault="00E102D8" w:rsidP="00E645D0">
      <w:pPr>
        <w:autoSpaceDE w:val="0"/>
        <w:autoSpaceDN w:val="0"/>
        <w:adjustRightInd w:val="0"/>
        <w:spacing w:after="0" w:line="240" w:lineRule="auto"/>
        <w:rPr>
          <w:rFonts w:ascii="LiberationSerif" w:hAnsi="LiberationSerif" w:cs="LiberationSerif"/>
        </w:rPr>
      </w:pPr>
    </w:p>
    <w:p w:rsidR="00E102D8" w:rsidRDefault="00E102D8" w:rsidP="00E645D0">
      <w:pPr>
        <w:autoSpaceDE w:val="0"/>
        <w:autoSpaceDN w:val="0"/>
        <w:adjustRightInd w:val="0"/>
        <w:spacing w:after="0" w:line="240" w:lineRule="auto"/>
        <w:rPr>
          <w:rFonts w:ascii="LiberationSerif" w:hAnsi="LiberationSerif" w:cs="LiberationSerif"/>
        </w:rPr>
      </w:pPr>
    </w:p>
    <w:p w:rsidR="00E102D8" w:rsidRDefault="00E102D8" w:rsidP="00E645D0">
      <w:pPr>
        <w:autoSpaceDE w:val="0"/>
        <w:autoSpaceDN w:val="0"/>
        <w:adjustRightInd w:val="0"/>
        <w:spacing w:after="0" w:line="240" w:lineRule="auto"/>
        <w:rPr>
          <w:rFonts w:ascii="LiberationSerif" w:hAnsi="LiberationSerif" w:cs="LiberationSerif"/>
        </w:rPr>
      </w:pPr>
    </w:p>
    <w:p w:rsidR="00E102D8" w:rsidRDefault="00E102D8" w:rsidP="00E645D0">
      <w:pPr>
        <w:autoSpaceDE w:val="0"/>
        <w:autoSpaceDN w:val="0"/>
        <w:adjustRightInd w:val="0"/>
        <w:spacing w:after="0" w:line="240" w:lineRule="auto"/>
        <w:rPr>
          <w:rFonts w:ascii="LiberationSerif" w:hAnsi="LiberationSerif" w:cs="LiberationSerif"/>
        </w:rPr>
      </w:pPr>
    </w:p>
    <w:p w:rsidR="00E102D8" w:rsidRDefault="00E102D8" w:rsidP="00E645D0">
      <w:pPr>
        <w:autoSpaceDE w:val="0"/>
        <w:autoSpaceDN w:val="0"/>
        <w:adjustRightInd w:val="0"/>
        <w:spacing w:after="0" w:line="240" w:lineRule="auto"/>
        <w:rPr>
          <w:rFonts w:ascii="LiberationSerif" w:hAnsi="LiberationSerif" w:cs="LiberationSerif"/>
        </w:rPr>
      </w:pPr>
    </w:p>
    <w:p w:rsidR="00E102D8" w:rsidRDefault="00E102D8"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BF5F4F" w:rsidRDefault="00BF5F4F" w:rsidP="00E645D0">
      <w:pPr>
        <w:autoSpaceDE w:val="0"/>
        <w:autoSpaceDN w:val="0"/>
        <w:adjustRightInd w:val="0"/>
        <w:spacing w:after="0" w:line="240" w:lineRule="auto"/>
        <w:rPr>
          <w:rFonts w:ascii="LiberationSerif" w:hAnsi="LiberationSerif" w:cs="LiberationSerif"/>
        </w:rPr>
      </w:pPr>
    </w:p>
    <w:p w:rsidR="00490FA0" w:rsidRDefault="00490FA0" w:rsidP="00E645D0">
      <w:pPr>
        <w:autoSpaceDE w:val="0"/>
        <w:autoSpaceDN w:val="0"/>
        <w:adjustRightInd w:val="0"/>
        <w:spacing w:after="0" w:line="240" w:lineRule="auto"/>
        <w:rPr>
          <w:rFonts w:ascii="LiberationSerif" w:hAnsi="LiberationSerif" w:cs="LiberationSerif"/>
        </w:rPr>
      </w:pPr>
    </w:p>
    <w:p w:rsidR="00E102D8" w:rsidRDefault="00E102D8" w:rsidP="00E645D0">
      <w:pPr>
        <w:autoSpaceDE w:val="0"/>
        <w:autoSpaceDN w:val="0"/>
        <w:adjustRightInd w:val="0"/>
        <w:spacing w:after="0" w:line="240" w:lineRule="auto"/>
        <w:rPr>
          <w:rFonts w:ascii="LiberationSerif" w:hAnsi="LiberationSerif" w:cs="LiberationSerif"/>
        </w:rPr>
      </w:pPr>
    </w:p>
    <w:p w:rsidR="00E102D8" w:rsidRDefault="00E102D8" w:rsidP="00E645D0">
      <w:pPr>
        <w:autoSpaceDE w:val="0"/>
        <w:autoSpaceDN w:val="0"/>
        <w:adjustRightInd w:val="0"/>
        <w:spacing w:after="0" w:line="240" w:lineRule="auto"/>
        <w:rPr>
          <w:rFonts w:ascii="LiberationSerif" w:hAnsi="LiberationSerif" w:cs="LiberationSerif"/>
        </w:rPr>
      </w:pPr>
    </w:p>
    <w:p w:rsidR="00E102D8" w:rsidRDefault="00E102D8" w:rsidP="00E645D0">
      <w:pPr>
        <w:autoSpaceDE w:val="0"/>
        <w:autoSpaceDN w:val="0"/>
        <w:adjustRightInd w:val="0"/>
        <w:spacing w:after="0" w:line="240" w:lineRule="auto"/>
        <w:rPr>
          <w:rFonts w:ascii="LiberationSerif" w:hAnsi="LiberationSerif" w:cs="LiberationSerif"/>
        </w:rPr>
      </w:pPr>
    </w:p>
    <w:p w:rsidR="00E102D8" w:rsidRDefault="00E102D8" w:rsidP="00E645D0">
      <w:pPr>
        <w:autoSpaceDE w:val="0"/>
        <w:autoSpaceDN w:val="0"/>
        <w:adjustRightInd w:val="0"/>
        <w:spacing w:after="0" w:line="240" w:lineRule="auto"/>
        <w:rPr>
          <w:rFonts w:ascii="LiberationSerif" w:hAnsi="LiberationSerif" w:cs="LiberationSerif"/>
        </w:rPr>
      </w:pPr>
    </w:p>
    <w:p w:rsidR="00E102D8" w:rsidRPr="00E102D8" w:rsidRDefault="00E102D8" w:rsidP="00E102D8">
      <w:pPr>
        <w:jc w:val="center"/>
        <w:rPr>
          <w:rFonts w:ascii="Calibri" w:eastAsia="Calibri" w:hAnsi="Calibri" w:cs="Times New Roman"/>
          <w:sz w:val="24"/>
          <w:szCs w:val="24"/>
        </w:rPr>
      </w:pPr>
      <w:r w:rsidRPr="00E102D8">
        <w:rPr>
          <w:rFonts w:ascii="Calibri" w:eastAsia="Calibri" w:hAnsi="Calibri" w:cs="Times New Roman"/>
          <w:sz w:val="24"/>
          <w:szCs w:val="24"/>
        </w:rPr>
        <w:t>ANEXO I (SOLICITUD)</w:t>
      </w:r>
    </w:p>
    <w:p w:rsidR="00E102D8" w:rsidRPr="00E102D8" w:rsidRDefault="00E102D8" w:rsidP="00E102D8">
      <w:pPr>
        <w:ind w:firstLine="540"/>
        <w:rPr>
          <w:rFonts w:ascii="Calibri" w:eastAsia="Calibri" w:hAnsi="Calibri" w:cs="Times New Roman"/>
          <w:sz w:val="20"/>
          <w:szCs w:val="20"/>
        </w:rPr>
      </w:pPr>
      <w:r w:rsidRPr="00E102D8">
        <w:rPr>
          <w:rFonts w:ascii="Calibri" w:eastAsia="Calibri" w:hAnsi="Calibri" w:cs="Times New Roman"/>
          <w:sz w:val="20"/>
          <w:szCs w:val="20"/>
        </w:rPr>
        <w:t>El que suscribe D. ___________________________________________________</w:t>
      </w:r>
    </w:p>
    <w:p w:rsidR="00E102D8" w:rsidRPr="00E102D8" w:rsidRDefault="00E102D8" w:rsidP="00E102D8">
      <w:pPr>
        <w:rPr>
          <w:rFonts w:ascii="Calibri" w:eastAsia="Calibri" w:hAnsi="Calibri" w:cs="Times New Roman"/>
          <w:sz w:val="20"/>
          <w:szCs w:val="20"/>
        </w:rPr>
      </w:pPr>
    </w:p>
    <w:p w:rsidR="00E102D8" w:rsidRPr="00E102D8" w:rsidRDefault="00E102D8" w:rsidP="00E102D8">
      <w:pPr>
        <w:rPr>
          <w:rFonts w:ascii="Calibri" w:eastAsia="Calibri" w:hAnsi="Calibri" w:cs="Times New Roman"/>
          <w:sz w:val="20"/>
          <w:szCs w:val="20"/>
        </w:rPr>
      </w:pPr>
      <w:proofErr w:type="gramStart"/>
      <w:r w:rsidRPr="00E102D8">
        <w:rPr>
          <w:rFonts w:ascii="Calibri" w:eastAsia="Calibri" w:hAnsi="Calibri" w:cs="Times New Roman"/>
          <w:sz w:val="20"/>
          <w:szCs w:val="20"/>
        </w:rPr>
        <w:lastRenderedPageBreak/>
        <w:t>con</w:t>
      </w:r>
      <w:proofErr w:type="gramEnd"/>
      <w:r w:rsidRPr="00E102D8">
        <w:rPr>
          <w:rFonts w:ascii="Calibri" w:eastAsia="Calibri" w:hAnsi="Calibri" w:cs="Times New Roman"/>
          <w:sz w:val="20"/>
          <w:szCs w:val="20"/>
        </w:rPr>
        <w:t xml:space="preserve"> DNI nº _____________ con domicilio fiscal en calle ___________________ nº___</w:t>
      </w:r>
    </w:p>
    <w:p w:rsidR="00E102D8" w:rsidRPr="00E102D8" w:rsidRDefault="00E102D8" w:rsidP="00E102D8">
      <w:pPr>
        <w:rPr>
          <w:rFonts w:ascii="Calibri" w:eastAsia="Calibri" w:hAnsi="Calibri" w:cs="Times New Roman"/>
          <w:sz w:val="20"/>
          <w:szCs w:val="20"/>
        </w:rPr>
      </w:pPr>
    </w:p>
    <w:p w:rsidR="00E102D8" w:rsidRPr="00E102D8" w:rsidRDefault="00E102D8" w:rsidP="00E102D8">
      <w:pPr>
        <w:rPr>
          <w:rFonts w:ascii="Calibri" w:eastAsia="Calibri" w:hAnsi="Calibri" w:cs="Times New Roman"/>
          <w:sz w:val="20"/>
          <w:szCs w:val="20"/>
        </w:rPr>
      </w:pPr>
      <w:proofErr w:type="gramStart"/>
      <w:r w:rsidRPr="00E102D8">
        <w:rPr>
          <w:rFonts w:ascii="Calibri" w:eastAsia="Calibri" w:hAnsi="Calibri" w:cs="Times New Roman"/>
          <w:sz w:val="20"/>
          <w:szCs w:val="20"/>
        </w:rPr>
        <w:t>del</w:t>
      </w:r>
      <w:proofErr w:type="gramEnd"/>
      <w:r w:rsidRPr="00E102D8">
        <w:rPr>
          <w:rFonts w:ascii="Calibri" w:eastAsia="Calibri" w:hAnsi="Calibri" w:cs="Times New Roman"/>
          <w:sz w:val="20"/>
          <w:szCs w:val="20"/>
        </w:rPr>
        <w:t xml:space="preserve"> municipio de _______________ CP ________ provincia de ___________________</w:t>
      </w:r>
    </w:p>
    <w:p w:rsidR="00E102D8" w:rsidRPr="00E102D8" w:rsidRDefault="00E102D8" w:rsidP="00E102D8">
      <w:pPr>
        <w:rPr>
          <w:rFonts w:ascii="Calibri" w:eastAsia="Calibri" w:hAnsi="Calibri" w:cs="Times New Roman"/>
          <w:sz w:val="20"/>
          <w:szCs w:val="20"/>
        </w:rPr>
      </w:pPr>
    </w:p>
    <w:p w:rsidR="00E102D8" w:rsidRPr="00E102D8" w:rsidRDefault="00E102D8" w:rsidP="00E102D8">
      <w:pPr>
        <w:rPr>
          <w:rFonts w:ascii="Calibri" w:eastAsia="Calibri" w:hAnsi="Calibri" w:cs="Times New Roman"/>
          <w:sz w:val="20"/>
          <w:szCs w:val="20"/>
        </w:rPr>
      </w:pPr>
      <w:proofErr w:type="gramStart"/>
      <w:r w:rsidRPr="00E102D8">
        <w:rPr>
          <w:rFonts w:ascii="Calibri" w:eastAsia="Calibri" w:hAnsi="Calibri" w:cs="Times New Roman"/>
          <w:sz w:val="20"/>
          <w:szCs w:val="20"/>
        </w:rPr>
        <w:t>y</w:t>
      </w:r>
      <w:proofErr w:type="gramEnd"/>
      <w:r w:rsidRPr="00E102D8">
        <w:rPr>
          <w:rFonts w:ascii="Calibri" w:eastAsia="Calibri" w:hAnsi="Calibri" w:cs="Times New Roman"/>
          <w:sz w:val="20"/>
          <w:szCs w:val="20"/>
        </w:rPr>
        <w:t xml:space="preserve"> número de teléfono ____________________ a Vd. respetuosamente.</w:t>
      </w:r>
    </w:p>
    <w:p w:rsidR="00E102D8" w:rsidRPr="00E102D8" w:rsidRDefault="00E102D8" w:rsidP="00E102D8">
      <w:pPr>
        <w:jc w:val="center"/>
        <w:rPr>
          <w:rFonts w:ascii="Calibri" w:eastAsia="Calibri" w:hAnsi="Calibri" w:cs="Times New Roman"/>
          <w:sz w:val="20"/>
          <w:szCs w:val="20"/>
        </w:rPr>
      </w:pPr>
      <w:r>
        <w:rPr>
          <w:rFonts w:ascii="Calibri" w:eastAsia="Calibri" w:hAnsi="Calibri" w:cs="Times New Roman"/>
          <w:sz w:val="20"/>
          <w:szCs w:val="20"/>
        </w:rPr>
        <w:t>EXPONGO:</w:t>
      </w:r>
    </w:p>
    <w:p w:rsidR="00E102D8" w:rsidRDefault="00E102D8" w:rsidP="00E102D8">
      <w:pPr>
        <w:pStyle w:val="Prrafodelista"/>
        <w:numPr>
          <w:ilvl w:val="0"/>
          <w:numId w:val="1"/>
        </w:numPr>
        <w:rPr>
          <w:rFonts w:ascii="Calibri" w:eastAsia="Calibri" w:hAnsi="Calibri" w:cs="Times New Roman"/>
          <w:sz w:val="20"/>
          <w:szCs w:val="20"/>
        </w:rPr>
      </w:pPr>
      <w:r>
        <w:rPr>
          <w:rFonts w:ascii="Calibri" w:eastAsia="Calibri" w:hAnsi="Calibri" w:cs="Times New Roman"/>
          <w:sz w:val="20"/>
          <w:szCs w:val="20"/>
        </w:rPr>
        <w:t xml:space="preserve">PRIMERO.- </w:t>
      </w:r>
      <w:r w:rsidRPr="00E102D8">
        <w:rPr>
          <w:rFonts w:ascii="Calibri" w:eastAsia="Calibri" w:hAnsi="Calibri" w:cs="Times New Roman"/>
          <w:sz w:val="20"/>
          <w:szCs w:val="20"/>
        </w:rPr>
        <w:t>DECLARO  QUE  CONOZCO Y ACEPTO LAS BASES DE LA CONVOCATORIA DE SELECCIÓN MONITOR/DINAMIZADOR PARA LOS PUNTOS DE INCLUSION DIGITAL</w:t>
      </w:r>
      <w:r w:rsidR="005524C9">
        <w:rPr>
          <w:rFonts w:ascii="Calibri" w:eastAsia="Calibri" w:hAnsi="Calibri" w:cs="Times New Roman"/>
          <w:sz w:val="20"/>
          <w:szCs w:val="20"/>
        </w:rPr>
        <w:t xml:space="preserve"> 2021</w:t>
      </w:r>
    </w:p>
    <w:p w:rsidR="00E102D8" w:rsidRDefault="00E102D8" w:rsidP="00E102D8">
      <w:pPr>
        <w:pStyle w:val="Prrafodelista"/>
        <w:numPr>
          <w:ilvl w:val="0"/>
          <w:numId w:val="1"/>
        </w:numPr>
        <w:rPr>
          <w:rFonts w:ascii="Calibri" w:eastAsia="Calibri" w:hAnsi="Calibri" w:cs="Times New Roman"/>
          <w:sz w:val="20"/>
          <w:szCs w:val="20"/>
        </w:rPr>
      </w:pPr>
      <w:r>
        <w:rPr>
          <w:rFonts w:ascii="Calibri" w:eastAsia="Calibri" w:hAnsi="Calibri" w:cs="Times New Roman"/>
          <w:sz w:val="20"/>
          <w:szCs w:val="20"/>
        </w:rPr>
        <w:t>SEGUNDO.- DECLARO REUNIR TODAS Y CADA UNA DE LAS CONDICIONES EXIGIDAS EN LAS BASES REFERIDAD A LA FECHA DE ESTA INSTANCIA</w:t>
      </w:r>
    </w:p>
    <w:p w:rsidR="00E102D8" w:rsidRDefault="00E102D8" w:rsidP="00E102D8">
      <w:pPr>
        <w:pStyle w:val="Prrafodelista"/>
        <w:rPr>
          <w:rFonts w:ascii="Calibri" w:eastAsia="Calibri" w:hAnsi="Calibri" w:cs="Times New Roman"/>
          <w:sz w:val="20"/>
          <w:szCs w:val="20"/>
        </w:rPr>
      </w:pPr>
    </w:p>
    <w:p w:rsidR="00E102D8" w:rsidRPr="00E102D8" w:rsidRDefault="00E102D8" w:rsidP="00E102D8">
      <w:pPr>
        <w:rPr>
          <w:rFonts w:ascii="Calibri" w:eastAsia="Calibri" w:hAnsi="Calibri" w:cs="Times New Roman"/>
          <w:sz w:val="20"/>
          <w:szCs w:val="20"/>
        </w:rPr>
      </w:pPr>
      <w:r>
        <w:rPr>
          <w:rFonts w:ascii="Calibri" w:eastAsia="Calibri" w:hAnsi="Calibri" w:cs="Times New Roman"/>
          <w:sz w:val="20"/>
          <w:szCs w:val="20"/>
        </w:rPr>
        <w:t xml:space="preserve">SOLICITO: </w:t>
      </w:r>
      <w:r w:rsidRPr="00E102D8">
        <w:rPr>
          <w:rFonts w:ascii="Calibri" w:eastAsia="Calibri" w:hAnsi="Calibri" w:cs="Times New Roman"/>
          <w:sz w:val="20"/>
          <w:szCs w:val="20"/>
        </w:rPr>
        <w:t xml:space="preserve">PARTICIPAR  EN LA SELECCIÓN DE </w:t>
      </w:r>
      <w:r>
        <w:rPr>
          <w:rFonts w:ascii="Calibri" w:eastAsia="Calibri" w:hAnsi="Calibri" w:cs="Times New Roman"/>
          <w:sz w:val="20"/>
          <w:szCs w:val="20"/>
        </w:rPr>
        <w:t>UN MONITOR/DINAMIZADOR PARA LOS PUNTOS DE INCLUSION DIGITAL</w:t>
      </w:r>
      <w:r w:rsidR="005524C9">
        <w:rPr>
          <w:rFonts w:ascii="Calibri" w:eastAsia="Calibri" w:hAnsi="Calibri" w:cs="Times New Roman"/>
          <w:sz w:val="20"/>
          <w:szCs w:val="20"/>
        </w:rPr>
        <w:t xml:space="preserve"> 2021</w:t>
      </w:r>
    </w:p>
    <w:p w:rsidR="00E102D8" w:rsidRPr="00E102D8" w:rsidRDefault="00E102D8" w:rsidP="00E102D8">
      <w:pPr>
        <w:pStyle w:val="Prrafodelista"/>
        <w:rPr>
          <w:rFonts w:ascii="Calibri" w:eastAsia="Calibri" w:hAnsi="Calibri" w:cs="Times New Roman"/>
          <w:sz w:val="20"/>
          <w:szCs w:val="20"/>
        </w:rPr>
      </w:pPr>
    </w:p>
    <w:p w:rsidR="00E102D8" w:rsidRDefault="00E102D8" w:rsidP="00E102D8">
      <w:pPr>
        <w:jc w:val="both"/>
        <w:rPr>
          <w:rFonts w:ascii="Calibri" w:eastAsia="Calibri" w:hAnsi="Calibri" w:cs="Times New Roman"/>
          <w:sz w:val="20"/>
          <w:szCs w:val="20"/>
        </w:rPr>
      </w:pPr>
    </w:p>
    <w:p w:rsidR="00E102D8" w:rsidRPr="00E102D8" w:rsidRDefault="00E102D8" w:rsidP="00E102D8">
      <w:pPr>
        <w:ind w:firstLine="540"/>
        <w:jc w:val="center"/>
        <w:rPr>
          <w:rFonts w:ascii="Calibri" w:eastAsia="Calibri" w:hAnsi="Calibri" w:cs="Times New Roman"/>
          <w:sz w:val="20"/>
          <w:szCs w:val="20"/>
        </w:rPr>
      </w:pPr>
      <w:r w:rsidRPr="00E102D8">
        <w:rPr>
          <w:rFonts w:ascii="Calibri" w:eastAsia="Calibri" w:hAnsi="Calibri" w:cs="Times New Roman"/>
          <w:sz w:val="20"/>
          <w:szCs w:val="20"/>
        </w:rPr>
        <w:t xml:space="preserve">En Poblete, a _____ de _________________ </w:t>
      </w:r>
      <w:proofErr w:type="spellStart"/>
      <w:r w:rsidRPr="00E102D8">
        <w:rPr>
          <w:rFonts w:ascii="Calibri" w:eastAsia="Calibri" w:hAnsi="Calibri" w:cs="Times New Roman"/>
          <w:sz w:val="20"/>
          <w:szCs w:val="20"/>
        </w:rPr>
        <w:t>de</w:t>
      </w:r>
      <w:proofErr w:type="spellEnd"/>
      <w:r w:rsidRPr="00E102D8">
        <w:rPr>
          <w:rFonts w:ascii="Calibri" w:eastAsia="Calibri" w:hAnsi="Calibri" w:cs="Times New Roman"/>
          <w:sz w:val="20"/>
          <w:szCs w:val="20"/>
        </w:rPr>
        <w:t xml:space="preserve"> 20___.</w:t>
      </w:r>
    </w:p>
    <w:p w:rsidR="00E102D8" w:rsidRPr="00E102D8" w:rsidRDefault="00E102D8" w:rsidP="00E102D8">
      <w:pPr>
        <w:ind w:firstLine="540"/>
        <w:jc w:val="center"/>
        <w:rPr>
          <w:rFonts w:ascii="Calibri" w:eastAsia="Calibri" w:hAnsi="Calibri" w:cs="Times New Roman"/>
          <w:sz w:val="20"/>
          <w:szCs w:val="20"/>
        </w:rPr>
      </w:pPr>
      <w:r w:rsidRPr="00E102D8">
        <w:rPr>
          <w:rFonts w:ascii="Calibri" w:eastAsia="Calibri" w:hAnsi="Calibri" w:cs="Times New Roman"/>
          <w:sz w:val="20"/>
          <w:szCs w:val="20"/>
        </w:rPr>
        <w:t>Fdo.:__________________________</w:t>
      </w:r>
    </w:p>
    <w:p w:rsidR="00E102D8" w:rsidRPr="00E102D8" w:rsidRDefault="00E102D8" w:rsidP="00E102D8">
      <w:pPr>
        <w:ind w:firstLine="540"/>
        <w:jc w:val="center"/>
        <w:rPr>
          <w:rFonts w:ascii="Calibri" w:eastAsia="Calibri" w:hAnsi="Calibri" w:cs="Times New Roman"/>
          <w:sz w:val="20"/>
          <w:szCs w:val="20"/>
        </w:rPr>
      </w:pPr>
      <w:r w:rsidRPr="00E102D8">
        <w:rPr>
          <w:rFonts w:ascii="Calibri" w:eastAsia="Calibri" w:hAnsi="Calibri" w:cs="Times New Roman"/>
          <w:sz w:val="20"/>
          <w:szCs w:val="20"/>
        </w:rPr>
        <w:t>______________</w:t>
      </w:r>
    </w:p>
    <w:p w:rsidR="00E102D8" w:rsidRPr="00E102D8" w:rsidRDefault="00E102D8" w:rsidP="00E102D8">
      <w:pPr>
        <w:rPr>
          <w:rFonts w:ascii="Calibri" w:eastAsia="Calibri" w:hAnsi="Calibri" w:cs="Times New Roman"/>
          <w:sz w:val="20"/>
          <w:szCs w:val="20"/>
        </w:rPr>
      </w:pPr>
    </w:p>
    <w:p w:rsidR="00E102D8" w:rsidRPr="00E102D8" w:rsidRDefault="00E102D8" w:rsidP="00E102D8">
      <w:pPr>
        <w:rPr>
          <w:rFonts w:ascii="Calibri" w:eastAsia="Calibri" w:hAnsi="Calibri" w:cs="Times New Roman"/>
        </w:rPr>
      </w:pPr>
      <w:r w:rsidRPr="00E102D8">
        <w:rPr>
          <w:rFonts w:ascii="Calibri" w:eastAsia="Calibri" w:hAnsi="Calibri" w:cs="Times New Roman"/>
        </w:rPr>
        <w:t>SR. ALCALDE-PRESIDENTE  DEL AYUNTAMIENTO DE POBLETE</w:t>
      </w:r>
    </w:p>
    <w:p w:rsidR="00E102D8" w:rsidRPr="00E102D8" w:rsidRDefault="00E102D8" w:rsidP="00E102D8">
      <w:pPr>
        <w:rPr>
          <w:rFonts w:ascii="Calibri" w:eastAsia="Calibri" w:hAnsi="Calibri" w:cs="Times New Roman"/>
        </w:rPr>
      </w:pPr>
    </w:p>
    <w:p w:rsidR="00E102D8" w:rsidRPr="00E102D8" w:rsidRDefault="00E102D8" w:rsidP="00E102D8">
      <w:pPr>
        <w:jc w:val="both"/>
        <w:rPr>
          <w:rFonts w:ascii="Calibri" w:eastAsia="Calibri" w:hAnsi="Calibri" w:cs="Times New Roman"/>
          <w:sz w:val="16"/>
          <w:szCs w:val="16"/>
        </w:rPr>
      </w:pPr>
      <w:r w:rsidRPr="00E102D8">
        <w:rPr>
          <w:rFonts w:ascii="Calibri" w:eastAsia="Calibri" w:hAnsi="Calibri" w:cs="Times New Roman"/>
          <w:sz w:val="16"/>
          <w:szCs w:val="16"/>
        </w:rPr>
        <w:t xml:space="preserve">En cumplimiento del artículo 5 de la ley  15/1999 de protección de datos de carácter personal, por el que se regula el derecho de información en la recogida de datos, se le informa que los datos de carácter personal que usted nos facilita, se incluirán en un fichero, inscrito en el Registro General de la Agencia Española de Protección de Datos, con la finalidad del registro de entrada y salida de documentos y seguimiento de expedientes. Usted tiene derecho a acceder a sus datos personales, rectificarlos o, en su caso, cancelarlos dirigiéndose al EXCMO.AYUNTAMIENTO DE POBLETE, como responsable del fichero, con domicilio en </w:t>
      </w:r>
      <w:proofErr w:type="spellStart"/>
      <w:r w:rsidRPr="00E102D8">
        <w:rPr>
          <w:rFonts w:ascii="Calibri" w:eastAsia="Calibri" w:hAnsi="Calibri" w:cs="Times New Roman"/>
          <w:sz w:val="16"/>
          <w:szCs w:val="16"/>
        </w:rPr>
        <w:t>Pz</w:t>
      </w:r>
      <w:proofErr w:type="spellEnd"/>
      <w:r w:rsidRPr="00E102D8">
        <w:rPr>
          <w:rFonts w:ascii="Calibri" w:eastAsia="Calibri" w:hAnsi="Calibri" w:cs="Times New Roman"/>
          <w:sz w:val="16"/>
          <w:szCs w:val="16"/>
        </w:rPr>
        <w:t xml:space="preserve"> </w:t>
      </w:r>
      <w:proofErr w:type="spellStart"/>
      <w:r w:rsidRPr="00E102D8">
        <w:rPr>
          <w:rFonts w:ascii="Calibri" w:eastAsia="Calibri" w:hAnsi="Calibri" w:cs="Times New Roman"/>
          <w:sz w:val="16"/>
          <w:szCs w:val="16"/>
        </w:rPr>
        <w:t>Constitucion</w:t>
      </w:r>
      <w:proofErr w:type="spellEnd"/>
      <w:r w:rsidRPr="00E102D8">
        <w:rPr>
          <w:rFonts w:ascii="Calibri" w:eastAsia="Calibri" w:hAnsi="Calibri" w:cs="Times New Roman"/>
          <w:sz w:val="16"/>
          <w:szCs w:val="16"/>
        </w:rPr>
        <w:t xml:space="preserve"> s/n, 13195, </w:t>
      </w:r>
      <w:proofErr w:type="gramStart"/>
      <w:r w:rsidRPr="00E102D8">
        <w:rPr>
          <w:rFonts w:ascii="Calibri" w:eastAsia="Calibri" w:hAnsi="Calibri" w:cs="Times New Roman"/>
          <w:sz w:val="16"/>
          <w:szCs w:val="16"/>
        </w:rPr>
        <w:t>Poblete(</w:t>
      </w:r>
      <w:proofErr w:type="gramEnd"/>
      <w:r w:rsidRPr="00E102D8">
        <w:rPr>
          <w:rFonts w:ascii="Calibri" w:eastAsia="Calibri" w:hAnsi="Calibri" w:cs="Times New Roman"/>
          <w:sz w:val="16"/>
          <w:szCs w:val="16"/>
        </w:rPr>
        <w:t>Ciudad Real</w:t>
      </w:r>
    </w:p>
    <w:p w:rsidR="00E102D8" w:rsidRDefault="00E102D8" w:rsidP="00E645D0">
      <w:pPr>
        <w:autoSpaceDE w:val="0"/>
        <w:autoSpaceDN w:val="0"/>
        <w:adjustRightInd w:val="0"/>
        <w:spacing w:after="0" w:line="240" w:lineRule="auto"/>
        <w:rPr>
          <w:rFonts w:ascii="LiberationSerif" w:hAnsi="LiberationSerif" w:cs="LiberationSerif"/>
        </w:rPr>
      </w:pPr>
    </w:p>
    <w:sectPr w:rsidR="00E102D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4CE" w:rsidRDefault="003534CE" w:rsidP="00E645D0">
      <w:pPr>
        <w:spacing w:after="0" w:line="240" w:lineRule="auto"/>
      </w:pPr>
      <w:r>
        <w:separator/>
      </w:r>
    </w:p>
  </w:endnote>
  <w:endnote w:type="continuationSeparator" w:id="0">
    <w:p w:rsidR="003534CE" w:rsidRDefault="003534CE" w:rsidP="00E6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erif">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erif-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4CE" w:rsidRDefault="003534CE" w:rsidP="00E645D0">
      <w:pPr>
        <w:spacing w:after="0" w:line="240" w:lineRule="auto"/>
      </w:pPr>
      <w:r>
        <w:separator/>
      </w:r>
    </w:p>
  </w:footnote>
  <w:footnote w:type="continuationSeparator" w:id="0">
    <w:p w:rsidR="003534CE" w:rsidRDefault="003534CE" w:rsidP="00E64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5D0" w:rsidRPr="00DB6383" w:rsidRDefault="00B903A5" w:rsidP="00DB6383">
    <w:pPr>
      <w:rPr>
        <w:rFonts w:ascii="Times New Roman" w:eastAsia="Times New Roman" w:hAnsi="Times New Roman" w:cs="Times New Roman"/>
        <w:b/>
        <w:snapToGrid w:val="0"/>
        <w:sz w:val="16"/>
        <w:szCs w:val="16"/>
        <w:lang w:eastAsia="es-ES"/>
      </w:rPr>
    </w:pPr>
    <w:r w:rsidRPr="00B903A5">
      <w:rPr>
        <w:rFonts w:ascii="Times New Roman" w:eastAsia="Times New Roman" w:hAnsi="Times New Roman" w:cs="Times New Roman"/>
        <w:b/>
        <w:noProof/>
        <w:sz w:val="16"/>
        <w:szCs w:val="16"/>
        <w:lang w:eastAsia="es-ES"/>
      </w:rPr>
      <w:drawing>
        <wp:anchor distT="0" distB="0" distL="114300" distR="114300" simplePos="0" relativeHeight="251660288" behindDoc="0" locked="0" layoutInCell="1" allowOverlap="1" wp14:anchorId="691203C3" wp14:editId="73272C7C">
          <wp:simplePos x="0" y="0"/>
          <wp:positionH relativeFrom="column">
            <wp:posOffset>572135</wp:posOffset>
          </wp:positionH>
          <wp:positionV relativeFrom="paragraph">
            <wp:posOffset>-401955</wp:posOffset>
          </wp:positionV>
          <wp:extent cx="609600" cy="772160"/>
          <wp:effectExtent l="0" t="0" r="0" b="8890"/>
          <wp:wrapNone/>
          <wp:docPr id="2" name="Imagen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0960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3A5">
      <w:rPr>
        <w:rFonts w:ascii="Times New Roman" w:eastAsia="Times New Roman" w:hAnsi="Times New Roman" w:cs="Times New Roman"/>
        <w:b/>
        <w:snapToGrid w:val="0"/>
        <w:sz w:val="32"/>
        <w:szCs w:val="32"/>
        <w:lang w:eastAsia="es-ES"/>
      </w:rPr>
      <w:t xml:space="preserve">  </w:t>
    </w:r>
    <w:r w:rsidRPr="00DB6383">
      <w:rPr>
        <w:rFonts w:ascii="Times New Roman" w:eastAsia="Times New Roman" w:hAnsi="Times New Roman" w:cs="Times New Roman"/>
        <w:b/>
        <w:snapToGrid w:val="0"/>
        <w:sz w:val="16"/>
        <w:szCs w:val="16"/>
        <w:lang w:eastAsia="es-ES"/>
      </w:rPr>
      <w:t>AYUNTAMIENTO DE POBLETE</w:t>
    </w:r>
    <w:r w:rsidR="00DB6383">
      <w:rPr>
        <w:rFonts w:ascii="Times New Roman" w:eastAsia="Times New Roman" w:hAnsi="Times New Roman" w:cs="Times New Roman"/>
        <w:b/>
        <w:snapToGrid w:val="0"/>
        <w:sz w:val="16"/>
        <w:szCs w:val="16"/>
        <w:lang w:eastAsia="es-ES"/>
      </w:rPr>
      <w:t xml:space="preserve">                                                                                                          </w:t>
    </w:r>
    <w:r w:rsidR="00DB6383">
      <w:rPr>
        <w:noProof/>
        <w:lang w:eastAsia="es-ES"/>
      </w:rPr>
      <w:drawing>
        <wp:inline distT="0" distB="0" distL="0" distR="0" wp14:anchorId="33807D0B" wp14:editId="6349D055">
          <wp:extent cx="1039905" cy="552450"/>
          <wp:effectExtent l="0" t="0" r="8255" b="0"/>
          <wp:docPr id="1" name="Imagen 1" descr="Diputacion de Ciudad Real - Inicio-Descargas-Logos y gráficos  instituc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utacion de Ciudad Real - Inicio-Descargas-Logos y gráficos  institucional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5466" cy="555404"/>
                  </a:xfrm>
                  <a:prstGeom prst="rect">
                    <a:avLst/>
                  </a:prstGeom>
                  <a:noFill/>
                  <a:ln>
                    <a:noFill/>
                  </a:ln>
                </pic:spPr>
              </pic:pic>
            </a:graphicData>
          </a:graphic>
        </wp:inline>
      </w:drawing>
    </w:r>
    <w:r w:rsidR="00DB6383">
      <w:rPr>
        <w:rFonts w:ascii="Times New Roman" w:eastAsia="Times New Roman" w:hAnsi="Times New Roman" w:cs="Times New Roman"/>
        <w:b/>
        <w:snapToGrid w:val="0"/>
        <w:sz w:val="16"/>
        <w:szCs w:val="16"/>
        <w:lang w:eastAsia="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73CE"/>
    <w:multiLevelType w:val="hybridMultilevel"/>
    <w:tmpl w:val="2C203276"/>
    <w:lvl w:ilvl="0" w:tplc="59BE61C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50B330D"/>
    <w:multiLevelType w:val="hybridMultilevel"/>
    <w:tmpl w:val="E6085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AEF677A"/>
    <w:multiLevelType w:val="hybridMultilevel"/>
    <w:tmpl w:val="402A0896"/>
    <w:lvl w:ilvl="0" w:tplc="EDB0FECA">
      <w:start w:val="3"/>
      <w:numFmt w:val="bullet"/>
      <w:lvlText w:val="-"/>
      <w:lvlJc w:val="left"/>
      <w:pPr>
        <w:ind w:left="720" w:hanging="360"/>
      </w:pPr>
      <w:rPr>
        <w:rFonts w:ascii="LiberationSerif" w:eastAsiaTheme="minorHAnsi" w:hAnsi="LiberationSerif" w:cs="Liberation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A7E0C0D"/>
    <w:multiLevelType w:val="hybridMultilevel"/>
    <w:tmpl w:val="4D7CFF06"/>
    <w:lvl w:ilvl="0" w:tplc="1870F2C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D0"/>
    <w:rsid w:val="00092805"/>
    <w:rsid w:val="000E646E"/>
    <w:rsid w:val="001476C1"/>
    <w:rsid w:val="00191C4C"/>
    <w:rsid w:val="001F4080"/>
    <w:rsid w:val="00221E65"/>
    <w:rsid w:val="00227A68"/>
    <w:rsid w:val="00295CD0"/>
    <w:rsid w:val="002A7860"/>
    <w:rsid w:val="002F3EC9"/>
    <w:rsid w:val="002F6E71"/>
    <w:rsid w:val="00302997"/>
    <w:rsid w:val="003534CE"/>
    <w:rsid w:val="00357F4E"/>
    <w:rsid w:val="003A5FF6"/>
    <w:rsid w:val="003B54EB"/>
    <w:rsid w:val="003E261A"/>
    <w:rsid w:val="00484CC3"/>
    <w:rsid w:val="00490FA0"/>
    <w:rsid w:val="005269AF"/>
    <w:rsid w:val="005524C9"/>
    <w:rsid w:val="00560F55"/>
    <w:rsid w:val="00581629"/>
    <w:rsid w:val="005A3E7C"/>
    <w:rsid w:val="00815D1F"/>
    <w:rsid w:val="00857192"/>
    <w:rsid w:val="008B4FDE"/>
    <w:rsid w:val="00B104C0"/>
    <w:rsid w:val="00B903A5"/>
    <w:rsid w:val="00BB2C3D"/>
    <w:rsid w:val="00BF5F4F"/>
    <w:rsid w:val="00C84D3F"/>
    <w:rsid w:val="00DB6383"/>
    <w:rsid w:val="00DF642D"/>
    <w:rsid w:val="00E102D8"/>
    <w:rsid w:val="00E24A47"/>
    <w:rsid w:val="00E40749"/>
    <w:rsid w:val="00E645D0"/>
    <w:rsid w:val="00E75F44"/>
    <w:rsid w:val="00FD5B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45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45D0"/>
  </w:style>
  <w:style w:type="paragraph" w:styleId="Piedepgina">
    <w:name w:val="footer"/>
    <w:basedOn w:val="Normal"/>
    <w:link w:val="PiedepginaCar"/>
    <w:uiPriority w:val="99"/>
    <w:unhideWhenUsed/>
    <w:rsid w:val="00E645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45D0"/>
  </w:style>
  <w:style w:type="paragraph" w:styleId="Textodeglobo">
    <w:name w:val="Balloon Text"/>
    <w:basedOn w:val="Normal"/>
    <w:link w:val="TextodegloboCar"/>
    <w:uiPriority w:val="99"/>
    <w:semiHidden/>
    <w:unhideWhenUsed/>
    <w:rsid w:val="00E645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5D0"/>
    <w:rPr>
      <w:rFonts w:ascii="Tahoma" w:hAnsi="Tahoma" w:cs="Tahoma"/>
      <w:sz w:val="16"/>
      <w:szCs w:val="16"/>
    </w:rPr>
  </w:style>
  <w:style w:type="paragraph" w:styleId="Prrafodelista">
    <w:name w:val="List Paragraph"/>
    <w:basedOn w:val="Normal"/>
    <w:uiPriority w:val="34"/>
    <w:qFormat/>
    <w:rsid w:val="00302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45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45D0"/>
  </w:style>
  <w:style w:type="paragraph" w:styleId="Piedepgina">
    <w:name w:val="footer"/>
    <w:basedOn w:val="Normal"/>
    <w:link w:val="PiedepginaCar"/>
    <w:uiPriority w:val="99"/>
    <w:unhideWhenUsed/>
    <w:rsid w:val="00E645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45D0"/>
  </w:style>
  <w:style w:type="paragraph" w:styleId="Textodeglobo">
    <w:name w:val="Balloon Text"/>
    <w:basedOn w:val="Normal"/>
    <w:link w:val="TextodegloboCar"/>
    <w:uiPriority w:val="99"/>
    <w:semiHidden/>
    <w:unhideWhenUsed/>
    <w:rsid w:val="00E645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5D0"/>
    <w:rPr>
      <w:rFonts w:ascii="Tahoma" w:hAnsi="Tahoma" w:cs="Tahoma"/>
      <w:sz w:val="16"/>
      <w:szCs w:val="16"/>
    </w:rPr>
  </w:style>
  <w:style w:type="paragraph" w:styleId="Prrafodelista">
    <w:name w:val="List Paragraph"/>
    <w:basedOn w:val="Normal"/>
    <w:uiPriority w:val="34"/>
    <w:qFormat/>
    <w:rsid w:val="00302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2185</Words>
  <Characters>12019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Prado</dc:creator>
  <cp:lastModifiedBy>Prado</cp:lastModifiedBy>
  <cp:revision>10</cp:revision>
  <cp:lastPrinted>2021-08-18T12:26:00Z</cp:lastPrinted>
  <dcterms:created xsi:type="dcterms:W3CDTF">2020-03-06T11:31:00Z</dcterms:created>
  <dcterms:modified xsi:type="dcterms:W3CDTF">2021-08-18T12:36:00Z</dcterms:modified>
</cp:coreProperties>
</file>